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C16B47">
        <w:rPr>
          <w:rFonts w:ascii="Times New Roman" w:hAnsi="Times New Roman" w:cs="Times New Roman"/>
          <w:noProof/>
        </w:rPr>
        <w:t>2 kwietnia 2020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122C63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C16B47">
        <w:rPr>
          <w:rFonts w:ascii="Times New Roman" w:hAnsi="Times New Roman" w:cs="Times New Roman"/>
        </w:rPr>
        <w:t>37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</w:p>
    <w:p w:rsidR="00C16B47" w:rsidRDefault="00C16B47" w:rsidP="00392606">
      <w:pPr>
        <w:pStyle w:val="Bezodstpw"/>
        <w:rPr>
          <w:rFonts w:ascii="Times New Roman" w:hAnsi="Times New Roman" w:cs="Times New Roman"/>
        </w:rPr>
      </w:pPr>
    </w:p>
    <w:p w:rsidR="00C16B47" w:rsidRDefault="00C16B47" w:rsidP="00392606">
      <w:pPr>
        <w:pStyle w:val="Bezodstpw"/>
        <w:rPr>
          <w:rFonts w:ascii="Times New Roman" w:hAnsi="Times New Roman" w:cs="Times New Roman"/>
        </w:rPr>
      </w:pPr>
    </w:p>
    <w:p w:rsidR="00122C63" w:rsidRPr="00122C63" w:rsidRDefault="00122C63" w:rsidP="00122C63">
      <w:pPr>
        <w:spacing w:after="0" w:line="240" w:lineRule="auto"/>
        <w:ind w:left="708" w:firstLine="708"/>
        <w:rPr>
          <w:rFonts w:ascii="Georgia" w:hAnsi="Georgia"/>
        </w:rPr>
      </w:pPr>
      <w:r>
        <w:rPr>
          <w:rFonts w:ascii="Georgia" w:hAnsi="Georgia"/>
        </w:rPr>
        <w:t xml:space="preserve">                           </w:t>
      </w:r>
      <w:r w:rsidR="00235D89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</w:t>
      </w:r>
      <w:r w:rsidR="000D4B9C">
        <w:rPr>
          <w:rFonts w:ascii="Georgia" w:hAnsi="Georgia"/>
        </w:rPr>
        <w:t xml:space="preserve">             </w:t>
      </w:r>
      <w:r>
        <w:rPr>
          <w:rFonts w:ascii="Georgia" w:hAnsi="Georgia"/>
        </w:rPr>
        <w:t xml:space="preserve">  </w:t>
      </w:r>
      <w:r w:rsidRPr="00122C63">
        <w:rPr>
          <w:rFonts w:ascii="Georgia" w:hAnsi="Georgia"/>
        </w:rPr>
        <w:t>wg rozdzielnika</w:t>
      </w:r>
    </w:p>
    <w:p w:rsidR="001D264B" w:rsidRDefault="00122C63" w:rsidP="00007D8B">
      <w:pPr>
        <w:pStyle w:val="Bezodstpw"/>
        <w:rPr>
          <w:rFonts w:ascii="Georgia" w:hAnsi="Georgia"/>
          <w:noProof/>
          <w:lang w:eastAsia="pl-PL"/>
        </w:rPr>
      </w:pPr>
      <w:r>
        <w:rPr>
          <w:rFonts w:ascii="Times New Roman" w:hAnsi="Times New Roman" w:cs="Times New Roman"/>
        </w:rPr>
        <w:t xml:space="preserve">  </w:t>
      </w:r>
    </w:p>
    <w:p w:rsidR="00816A15" w:rsidRPr="00816A15" w:rsidRDefault="00816A15" w:rsidP="00816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6B47" w:rsidRPr="00C16B47" w:rsidRDefault="00C16B47" w:rsidP="00C16B47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C16B47">
        <w:rPr>
          <w:rFonts w:ascii="Times New Roman" w:hAnsi="Times New Roman"/>
          <w:b/>
          <w:sz w:val="24"/>
          <w:szCs w:val="24"/>
        </w:rPr>
        <w:t>WOJEWÓDZTWO MAŁOPOLSKIE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C16B47" w:rsidRPr="00C16B47" w:rsidTr="003D028D">
        <w:tc>
          <w:tcPr>
            <w:tcW w:w="9062" w:type="dxa"/>
            <w:shd w:val="clear" w:color="auto" w:fill="FFC000"/>
          </w:tcPr>
          <w:p w:rsidR="00C16B47" w:rsidRPr="00C16B47" w:rsidRDefault="00C16B47" w:rsidP="00C16B47">
            <w:pPr>
              <w:tabs>
                <w:tab w:val="left" w:pos="1110"/>
                <w:tab w:val="center" w:pos="215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16B47">
              <w:rPr>
                <w:rFonts w:ascii="Times New Roman" w:hAnsi="Times New Roman"/>
                <w:b/>
                <w:sz w:val="28"/>
                <w:szCs w:val="28"/>
              </w:rPr>
              <w:t>POZIOM 2</w:t>
            </w:r>
          </w:p>
          <w:p w:rsidR="00C16B47" w:rsidRPr="00C16B47" w:rsidRDefault="00C16B47" w:rsidP="00C16B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B47">
              <w:rPr>
                <w:rFonts w:ascii="Times New Roman" w:hAnsi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C16B47" w:rsidRPr="00C16B47" w:rsidRDefault="00C16B47" w:rsidP="00C16B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B47">
              <w:rPr>
                <w:rFonts w:ascii="Times New Roman" w:hAnsi="Times New Roman"/>
                <w:b/>
                <w:sz w:val="28"/>
                <w:szCs w:val="28"/>
              </w:rPr>
              <w:t xml:space="preserve">poziomu informowania </w:t>
            </w:r>
            <w:bookmarkStart w:id="0" w:name="_Hlk22446545"/>
            <w:r w:rsidRPr="00C16B47">
              <w:rPr>
                <w:rFonts w:ascii="Times New Roman" w:hAnsi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C16B47">
              <w:rPr>
                <w:rFonts w:ascii="Times New Roman" w:hAnsi="Times New Roman"/>
                <w:b/>
                <w:sz w:val="28"/>
                <w:szCs w:val="28"/>
              </w:rPr>
              <w:t>w powietrzu</w:t>
            </w:r>
          </w:p>
          <w:p w:rsidR="00C16B47" w:rsidRPr="00C16B47" w:rsidRDefault="00C16B47" w:rsidP="00C16B47">
            <w:pPr>
              <w:tabs>
                <w:tab w:val="left" w:pos="1110"/>
                <w:tab w:val="center" w:pos="215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6B47" w:rsidRPr="00C16B47" w:rsidRDefault="00C16B47" w:rsidP="00C16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C16B47" w:rsidRPr="00C16B47" w:rsidTr="003D028D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B47">
              <w:rPr>
                <w:rFonts w:ascii="Times New Roman" w:hAnsi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C16B47" w:rsidRPr="00C16B47" w:rsidTr="003D028D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B47">
              <w:rPr>
                <w:rFonts w:ascii="Times New Roman" w:hAnsi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>Ryzyko wystąpienia przekroczenia poziomu informowania (100 µg/m</w:t>
            </w:r>
            <w:r w:rsidRPr="00C16B4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16B47">
              <w:rPr>
                <w:rFonts w:ascii="Times New Roman" w:hAnsi="Times New Roman"/>
                <w:sz w:val="24"/>
                <w:szCs w:val="24"/>
              </w:rPr>
              <w:t>) dla pyłu zawieszonego PM10 w powietrzu.</w:t>
            </w:r>
          </w:p>
        </w:tc>
      </w:tr>
      <w:tr w:rsidR="00C16B47" w:rsidRPr="00C16B47" w:rsidTr="003D028D">
        <w:tc>
          <w:tcPr>
            <w:tcW w:w="3993" w:type="dxa"/>
            <w:shd w:val="clear" w:color="auto" w:fill="auto"/>
            <w:vAlign w:val="center"/>
          </w:tcPr>
          <w:p w:rsidR="00C16B47" w:rsidRPr="00C16B47" w:rsidRDefault="00C16B47" w:rsidP="00C1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B47">
              <w:rPr>
                <w:rFonts w:ascii="Times New Roman" w:hAnsi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:rsidR="00C16B47" w:rsidRPr="00C16B47" w:rsidRDefault="00C16B47" w:rsidP="00C16B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6B47">
              <w:rPr>
                <w:rFonts w:ascii="Times New Roman" w:hAnsi="Times New Roman"/>
                <w:i/>
                <w:sz w:val="24"/>
                <w:szCs w:val="24"/>
              </w:rPr>
              <w:t>2.04.2020 r. godz. 9.00</w:t>
            </w:r>
          </w:p>
        </w:tc>
      </w:tr>
      <w:tr w:rsidR="00C16B47" w:rsidRPr="00C16B47" w:rsidTr="003D028D">
        <w:tc>
          <w:tcPr>
            <w:tcW w:w="3993" w:type="dxa"/>
            <w:shd w:val="clear" w:color="auto" w:fill="auto"/>
            <w:vAlign w:val="center"/>
          </w:tcPr>
          <w:p w:rsidR="00C16B47" w:rsidRPr="00C16B47" w:rsidRDefault="00C16B47" w:rsidP="00C1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B47">
              <w:rPr>
                <w:rFonts w:ascii="Times New Roman" w:hAnsi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:rsidR="00C16B47" w:rsidRPr="00C16B47" w:rsidRDefault="00C16B47" w:rsidP="00C16B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6B47">
              <w:rPr>
                <w:rFonts w:ascii="Times New Roman" w:hAnsi="Times New Roman"/>
                <w:i/>
                <w:sz w:val="24"/>
                <w:szCs w:val="24"/>
              </w:rPr>
              <w:t xml:space="preserve">Od godz. 9.00 dnia 2.04.2020 r. do godz. 24.00 dnia  3.04.2020 r. </w:t>
            </w:r>
          </w:p>
        </w:tc>
      </w:tr>
      <w:tr w:rsidR="00C16B47" w:rsidRPr="00C16B47" w:rsidTr="003D028D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B47">
              <w:rPr>
                <w:rFonts w:ascii="Times New Roman" w:hAnsi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i/>
                <w:sz w:val="24"/>
                <w:szCs w:val="24"/>
              </w:rPr>
              <w:t xml:space="preserve">Warunki meteorologiczne utrudniające rozprzestrzenianie się zanieczyszczeń w sytuacji wzmożonej emisji z sektora bytowo-komunalnego </w:t>
            </w:r>
          </w:p>
        </w:tc>
      </w:tr>
      <w:tr w:rsidR="00C16B47" w:rsidRPr="00C16B47" w:rsidTr="003D028D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C16B47" w:rsidRPr="00C16B47" w:rsidTr="003D028D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jc w:val="both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 xml:space="preserve">Prognoza na dzień </w:t>
            </w:r>
            <w:r w:rsidRPr="00C16B47">
              <w:rPr>
                <w:rFonts w:ascii="Times New Roman" w:hAnsi="Times New Roman"/>
                <w:i/>
                <w:iCs/>
                <w:sz w:val="24"/>
                <w:szCs w:val="24"/>
              </w:rPr>
              <w:t>2.04.2020 r</w:t>
            </w:r>
            <w:r w:rsidRPr="00C16B47">
              <w:rPr>
                <w:rFonts w:ascii="Times New Roman" w:hAnsi="Times New Roman"/>
                <w:sz w:val="24"/>
                <w:szCs w:val="24"/>
              </w:rPr>
              <w:t xml:space="preserve">. i na dzień </w:t>
            </w:r>
            <w:r w:rsidRPr="00C16B47">
              <w:rPr>
                <w:rFonts w:ascii="Times New Roman" w:hAnsi="Times New Roman"/>
                <w:i/>
                <w:iCs/>
                <w:sz w:val="24"/>
                <w:szCs w:val="24"/>
              </w:rPr>
              <w:t>3.04.2020 r.</w:t>
            </w:r>
            <w:r w:rsidRPr="00C16B47">
              <w:rPr>
                <w:rFonts w:ascii="Times New Roman" w:hAnsi="Times New Roman"/>
                <w:sz w:val="24"/>
                <w:szCs w:val="24"/>
              </w:rPr>
              <w:t xml:space="preserve"> dla stężeń średniodobowych pyłu PM10, przygotowana na podstawie prognozy zanieczyszczenia powietrza, wykonywanej przez Instytut Ochrony Środowiska - Państwowy Instytut Badawczy (IOŚ-PIB) dostępnej na portalu „Jakość powietrza” GIOŚ pod adresem </w:t>
            </w:r>
            <w:hyperlink r:id="rId7" w:history="1">
              <w:r w:rsidRPr="00C16B4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  <w:r w:rsidRPr="00C16B47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 xml:space="preserve"> </w:t>
            </w:r>
            <w:r w:rsidRPr="00C16B47">
              <w:rPr>
                <w:rFonts w:ascii="Times New Roman" w:hAnsi="Times New Roman"/>
                <w:sz w:val="24"/>
                <w:szCs w:val="24"/>
              </w:rPr>
              <w:t>oraz na podstawie wyników pomiarów</w:t>
            </w:r>
          </w:p>
        </w:tc>
      </w:tr>
      <w:tr w:rsidR="00C16B47" w:rsidRPr="00C16B47" w:rsidTr="003D028D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6B47">
              <w:rPr>
                <w:rFonts w:ascii="Times New Roman" w:hAnsi="Times New Roman"/>
                <w:b/>
                <w:sz w:val="28"/>
                <w:szCs w:val="28"/>
              </w:rPr>
              <w:t>Dzień 2.04.2020 r.</w:t>
            </w:r>
          </w:p>
          <w:p w:rsidR="00C16B47" w:rsidRPr="00C16B47" w:rsidRDefault="00C16B47" w:rsidP="00C16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47" w:rsidRPr="00C16B47" w:rsidTr="003D028D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C16B47" w:rsidRPr="00C16B47" w:rsidRDefault="00C16B47" w:rsidP="00C16B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B47">
              <w:rPr>
                <w:rFonts w:ascii="Times New Roman" w:hAnsi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:rsidR="00C16B47" w:rsidRPr="00C16B47" w:rsidRDefault="00C16B47" w:rsidP="00C16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 xml:space="preserve">Prognozowane na dzień </w:t>
            </w:r>
            <w:r w:rsidRPr="00C16B47">
              <w:rPr>
                <w:rFonts w:ascii="Times New Roman" w:hAnsi="Times New Roman"/>
                <w:i/>
                <w:sz w:val="24"/>
                <w:szCs w:val="24"/>
              </w:rPr>
              <w:t>2.04.2020 r.</w:t>
            </w:r>
            <w:r w:rsidRPr="00C16B47">
              <w:rPr>
                <w:rFonts w:ascii="Times New Roman" w:hAnsi="Times New Roman"/>
                <w:sz w:val="24"/>
                <w:szCs w:val="24"/>
              </w:rPr>
              <w:t xml:space="preserve"> przekroczenie poziomu informowania dla pyłu PM10 obejmuje: </w:t>
            </w:r>
            <w:r w:rsidRPr="00C16B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powiaty oświęcimski i nowotarski, </w:t>
            </w:r>
          </w:p>
        </w:tc>
      </w:tr>
      <w:tr w:rsidR="00C16B47" w:rsidRPr="00C16B47" w:rsidTr="003D028D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B47">
              <w:rPr>
                <w:rFonts w:ascii="Times New Roman" w:hAnsi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:rsidR="00C16B47" w:rsidRPr="00C16B47" w:rsidRDefault="00C16B47" w:rsidP="00C16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 xml:space="preserve">Ludność zamieszkująca obszar, na którym w dniu </w:t>
            </w:r>
            <w:r w:rsidRPr="00C16B47">
              <w:rPr>
                <w:rFonts w:ascii="Times New Roman" w:hAnsi="Times New Roman"/>
                <w:i/>
                <w:sz w:val="24"/>
                <w:szCs w:val="24"/>
              </w:rPr>
              <w:t>2.04.2020 r.</w:t>
            </w:r>
            <w:r w:rsidRPr="00C16B47">
              <w:rPr>
                <w:rFonts w:ascii="Times New Roman" w:hAnsi="Times New Roman"/>
                <w:sz w:val="24"/>
                <w:szCs w:val="24"/>
              </w:rPr>
              <w:t xml:space="preserve"> istnieje ryzyko przekroczenia poziomu informowania dla pyłu PM10</w:t>
            </w:r>
            <w:r w:rsidRPr="00C16B47">
              <w:rPr>
                <w:rFonts w:ascii="Times New Roman" w:hAnsi="Times New Roman"/>
                <w:i/>
                <w:sz w:val="24"/>
                <w:szCs w:val="24"/>
              </w:rPr>
              <w:t>: 345 000</w:t>
            </w:r>
          </w:p>
        </w:tc>
      </w:tr>
      <w:tr w:rsidR="00C16B47" w:rsidRPr="00C16B47" w:rsidTr="003D028D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6B47" w:rsidRPr="00C16B47" w:rsidRDefault="00C16B47" w:rsidP="00C16B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6B47">
              <w:rPr>
                <w:rFonts w:ascii="Times New Roman" w:hAnsi="Times New Roman"/>
                <w:b/>
                <w:sz w:val="28"/>
                <w:szCs w:val="28"/>
              </w:rPr>
              <w:t>Dzień 3.04.2020 r.</w:t>
            </w:r>
          </w:p>
        </w:tc>
      </w:tr>
      <w:tr w:rsidR="00C16B47" w:rsidRPr="00C16B47" w:rsidTr="003D028D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6B47" w:rsidRPr="00C16B47" w:rsidRDefault="00C16B47" w:rsidP="00C16B47">
            <w:pPr>
              <w:shd w:val="clear" w:color="auto" w:fill="FFC0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B47">
              <w:rPr>
                <w:rFonts w:ascii="Times New Roman" w:hAnsi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:rsidR="00C16B47" w:rsidRPr="00C16B47" w:rsidRDefault="00C16B47" w:rsidP="00C16B47">
            <w:pPr>
              <w:shd w:val="clear" w:color="auto" w:fill="FFC0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 xml:space="preserve">Prognozowane na dzień </w:t>
            </w:r>
            <w:r w:rsidRPr="00C16B47">
              <w:rPr>
                <w:rFonts w:ascii="Times New Roman" w:hAnsi="Times New Roman"/>
                <w:i/>
                <w:sz w:val="24"/>
                <w:szCs w:val="24"/>
              </w:rPr>
              <w:t>3.04.2020 r.</w:t>
            </w:r>
            <w:r w:rsidRPr="00C16B47">
              <w:rPr>
                <w:rFonts w:ascii="Times New Roman" w:hAnsi="Times New Roman"/>
                <w:sz w:val="24"/>
                <w:szCs w:val="24"/>
              </w:rPr>
              <w:t xml:space="preserve"> przekroczenie poziomu informowania dla pyłu PM10 obejmuje: </w:t>
            </w:r>
            <w:r w:rsidRPr="00C16B47">
              <w:rPr>
                <w:rFonts w:ascii="Times New Roman" w:hAnsi="Times New Roman"/>
                <w:i/>
                <w:iCs/>
                <w:sz w:val="24"/>
                <w:szCs w:val="24"/>
              </w:rPr>
              <w:t>miasto Nowy Sącz</w:t>
            </w:r>
          </w:p>
          <w:p w:rsidR="00C16B47" w:rsidRPr="00C16B47" w:rsidRDefault="00C16B47" w:rsidP="00C16B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B47">
              <w:rPr>
                <w:rFonts w:ascii="Times New Roman" w:hAnsi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:rsidR="00C16B47" w:rsidRPr="00C16B47" w:rsidRDefault="00C16B47" w:rsidP="00C16B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 xml:space="preserve">Ludność zamieszkująca obszar, na którym w dniu </w:t>
            </w:r>
            <w:r w:rsidRPr="00C16B47">
              <w:rPr>
                <w:rFonts w:ascii="Times New Roman" w:hAnsi="Times New Roman"/>
                <w:i/>
                <w:sz w:val="24"/>
                <w:szCs w:val="24"/>
              </w:rPr>
              <w:t>3.04.2020 r.</w:t>
            </w:r>
            <w:r w:rsidRPr="00C16B47">
              <w:rPr>
                <w:rFonts w:ascii="Times New Roman" w:hAnsi="Times New Roman"/>
                <w:sz w:val="24"/>
                <w:szCs w:val="24"/>
              </w:rPr>
              <w:t xml:space="preserve"> istnieje ryzyko przekroczenia poziomu informowania dla pyłu PM10</w:t>
            </w:r>
            <w:r w:rsidRPr="00C16B47">
              <w:rPr>
                <w:rFonts w:ascii="Times New Roman" w:hAnsi="Times New Roman"/>
                <w:i/>
                <w:sz w:val="24"/>
                <w:szCs w:val="24"/>
              </w:rPr>
              <w:t>: 84 000</w:t>
            </w:r>
          </w:p>
        </w:tc>
      </w:tr>
    </w:tbl>
    <w:p w:rsidR="00C16B47" w:rsidRPr="00C16B47" w:rsidRDefault="00C16B47" w:rsidP="00C16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C16B47" w:rsidRPr="00C16B47" w:rsidTr="003D028D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B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INFORMACJE O ZAGROŻENIU</w:t>
            </w:r>
          </w:p>
        </w:tc>
      </w:tr>
      <w:tr w:rsidR="00C16B47" w:rsidRPr="00C16B47" w:rsidTr="003D028D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B47">
              <w:rPr>
                <w:rFonts w:ascii="Times New Roman" w:hAnsi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 xml:space="preserve">osoby cierpiące z powodu przewlekłych chorób sercowo-naczyniowych (zwłaszcza niewydolność serca, choroba wieńcowa), </w:t>
            </w:r>
          </w:p>
          <w:p w:rsidR="00C16B47" w:rsidRPr="00C16B47" w:rsidRDefault="00C16B47" w:rsidP="00C16B47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 xml:space="preserve">osoby cierpiące z powodu przewlekłych chorób układu oddechowego (np. astma, przewlekła obturacyjna choroba płuc), </w:t>
            </w:r>
          </w:p>
          <w:p w:rsidR="00C16B47" w:rsidRPr="00C16B47" w:rsidRDefault="00C16B47" w:rsidP="00C16B47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>osoby starsze, kobiety w ciąży oraz dzieci,</w:t>
            </w:r>
          </w:p>
          <w:p w:rsidR="00C16B47" w:rsidRPr="00C16B47" w:rsidRDefault="00C16B47" w:rsidP="00C16B47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C16B47" w:rsidRPr="00C16B47" w:rsidTr="003D028D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B47">
              <w:rPr>
                <w:rFonts w:ascii="Times New Roman" w:hAnsi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tabs>
                <w:tab w:val="righ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:rsidR="00C16B47" w:rsidRPr="00C16B47" w:rsidRDefault="00C16B47" w:rsidP="00C16B47">
            <w:pPr>
              <w:tabs>
                <w:tab w:val="righ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:rsidR="00C16B47" w:rsidRPr="00C16B47" w:rsidRDefault="00C16B47" w:rsidP="00C16B47">
            <w:pPr>
              <w:tabs>
                <w:tab w:val="righ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C16B47" w:rsidRPr="00C16B47" w:rsidTr="003D028D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B47">
              <w:rPr>
                <w:rFonts w:ascii="Times New Roman" w:hAnsi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6B47">
              <w:rPr>
                <w:rFonts w:ascii="Times New Roman" w:hAnsi="Times New Roman"/>
                <w:sz w:val="24"/>
                <w:szCs w:val="24"/>
                <w:u w:val="single"/>
              </w:rPr>
              <w:t>Ogół ludności:</w:t>
            </w:r>
          </w:p>
          <w:p w:rsidR="00C16B47" w:rsidRPr="00C16B47" w:rsidRDefault="00C16B47" w:rsidP="00C16B47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:rsidR="00C16B47" w:rsidRPr="00C16B47" w:rsidRDefault="00C16B47" w:rsidP="00C16B47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 xml:space="preserve">-  ogranicz wietrzenie pomieszczeń, </w:t>
            </w:r>
          </w:p>
          <w:p w:rsidR="00C16B47" w:rsidRPr="00C16B47" w:rsidRDefault="00C16B47" w:rsidP="00C16B47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C16B47" w:rsidRPr="00C16B47" w:rsidRDefault="00C16B47" w:rsidP="00C16B4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16B47" w:rsidRPr="00C16B47" w:rsidRDefault="00C16B47" w:rsidP="00C16B4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6B47">
              <w:rPr>
                <w:rFonts w:ascii="Times New Roman" w:hAnsi="Times New Roman"/>
                <w:sz w:val="24"/>
                <w:szCs w:val="24"/>
                <w:u w:val="single"/>
              </w:rPr>
              <w:t>Wrażliwe grupy ludności:</w:t>
            </w:r>
          </w:p>
          <w:p w:rsidR="00C16B47" w:rsidRPr="00C16B47" w:rsidRDefault="00C16B47" w:rsidP="00C16B4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 xml:space="preserve">-  ogranicz intensywny wysiłek fizyczny na zewnątrz, </w:t>
            </w:r>
          </w:p>
          <w:p w:rsidR="00C16B47" w:rsidRPr="00C16B47" w:rsidRDefault="00C16B47" w:rsidP="00C16B4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 xml:space="preserve">-  nie zapominaj o normalnie przyjmowanych lekach, </w:t>
            </w:r>
          </w:p>
          <w:p w:rsidR="00C16B47" w:rsidRPr="00C16B47" w:rsidRDefault="00C16B47" w:rsidP="00C16B4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:rsidR="00C16B47" w:rsidRPr="00C16B47" w:rsidRDefault="00C16B47" w:rsidP="00C16B4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>-  ogranicz wietrzenie pomieszczeń,</w:t>
            </w:r>
          </w:p>
          <w:p w:rsidR="00C16B47" w:rsidRPr="00C16B47" w:rsidRDefault="00C16B47" w:rsidP="00C16B4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C16B47" w:rsidRPr="00C16B47" w:rsidRDefault="00C16B47" w:rsidP="00C16B4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:rsidR="00C16B47" w:rsidRPr="00C16B47" w:rsidRDefault="00C16B47" w:rsidP="00C16B4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B47" w:rsidRPr="00C16B47" w:rsidRDefault="00C16B47" w:rsidP="00C16B4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6B47">
              <w:rPr>
                <w:rFonts w:ascii="Times New Roman" w:hAnsi="Times New Roman"/>
                <w:sz w:val="24"/>
                <w:szCs w:val="24"/>
                <w:u w:val="single"/>
              </w:rPr>
              <w:t>Zaleca się również:</w:t>
            </w:r>
          </w:p>
          <w:p w:rsidR="00C16B47" w:rsidRPr="00C16B47" w:rsidRDefault="00C16B47" w:rsidP="00C16B4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:rsidR="00C16B47" w:rsidRPr="00C16B47" w:rsidRDefault="00C16B47" w:rsidP="00C16B4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C16B47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C16B47">
              <w:rPr>
                <w:rFonts w:ascii="Times New Roman" w:hAnsi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C16B47" w:rsidRPr="00C16B47" w:rsidRDefault="00C16B47" w:rsidP="00C16B4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 xml:space="preserve"> - bieżące śledzenie informacji o zanieczyszczeniu powietrza</w:t>
            </w:r>
          </w:p>
          <w:p w:rsidR="00C16B47" w:rsidRPr="00C16B47" w:rsidRDefault="00C16B47" w:rsidP="00C16B4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8" w:history="1">
              <w:r w:rsidRPr="00C16B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http://powietrze.gios.gov.pl/pjp/current</w:t>
              </w:r>
            </w:hyperlink>
            <w:r w:rsidRPr="00C16B4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C16B47" w:rsidRDefault="00C16B47" w:rsidP="00C16B47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C16B47" w:rsidRDefault="00C16B47" w:rsidP="00C16B47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C16B47" w:rsidRDefault="00C16B47" w:rsidP="00C16B47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C16B47" w:rsidRPr="00C16B47" w:rsidRDefault="00C16B47" w:rsidP="00C16B47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C16B47" w:rsidRPr="00C16B47" w:rsidTr="003D028D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B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C16B47" w:rsidRPr="00C16B47" w:rsidTr="003D028D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B47">
              <w:rPr>
                <w:rFonts w:ascii="Times New Roman" w:hAnsi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6B4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drugiego stopnia zagrożenia pyłem PM10:</w:t>
            </w:r>
          </w:p>
        </w:tc>
      </w:tr>
    </w:tbl>
    <w:p w:rsidR="00C16B47" w:rsidRPr="00C16B47" w:rsidRDefault="00C16B47" w:rsidP="00C16B47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C16B47" w:rsidRPr="00C16B47" w:rsidTr="003D028D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B47">
              <w:rPr>
                <w:rFonts w:ascii="Times New Roman" w:hAnsi="Times New Roman"/>
                <w:b/>
                <w:sz w:val="24"/>
                <w:szCs w:val="24"/>
              </w:rPr>
              <w:t>INFORMACJE ORGANIZACYJNE</w:t>
            </w:r>
          </w:p>
        </w:tc>
      </w:tr>
      <w:tr w:rsidR="00C16B47" w:rsidRPr="00C16B47" w:rsidTr="003D028D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B47">
              <w:rPr>
                <w:rFonts w:ascii="Times New Roman" w:hAnsi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16B47">
              <w:rPr>
                <w:rFonts w:ascii="Times New Roman" w:hAnsi="Times New Roman"/>
                <w:i/>
                <w:sz w:val="24"/>
                <w:szCs w:val="24"/>
              </w:rPr>
              <w:t>2.04.2020 r. godz. 9.00</w:t>
            </w:r>
          </w:p>
        </w:tc>
      </w:tr>
      <w:tr w:rsidR="00C16B47" w:rsidRPr="00C16B47" w:rsidTr="003D028D">
        <w:tc>
          <w:tcPr>
            <w:tcW w:w="2537" w:type="dxa"/>
            <w:shd w:val="clear" w:color="auto" w:fill="auto"/>
            <w:vAlign w:val="center"/>
          </w:tcPr>
          <w:p w:rsidR="00C16B47" w:rsidRPr="00C16B47" w:rsidRDefault="00C16B47" w:rsidP="00C1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B47">
              <w:rPr>
                <w:rFonts w:ascii="Times New Roman" w:hAnsi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C16B47" w:rsidRPr="00C16B47" w:rsidRDefault="00C16B47" w:rsidP="00C16B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16B4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C16B47">
              <w:rPr>
                <w:rFonts w:ascii="Times New Roman" w:hAnsi="Times New Roman"/>
                <w:sz w:val="24"/>
                <w:szCs w:val="24"/>
              </w:rPr>
              <w:t xml:space="preserve">(Dz. U. z 2019 r. poz. 1396 z </w:t>
            </w:r>
            <w:proofErr w:type="spellStart"/>
            <w:r w:rsidRPr="00C16B47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C16B47">
              <w:rPr>
                <w:rFonts w:ascii="Times New Roman" w:hAnsi="Times New Roman"/>
                <w:sz w:val="24"/>
                <w:szCs w:val="24"/>
              </w:rPr>
              <w:t>. zm.)</w:t>
            </w:r>
          </w:p>
          <w:p w:rsidR="00C16B47" w:rsidRPr="00C16B47" w:rsidRDefault="00C16B47" w:rsidP="00C16B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16B4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C16B47" w:rsidRPr="00C16B47" w:rsidTr="003D028D">
        <w:tc>
          <w:tcPr>
            <w:tcW w:w="2537" w:type="dxa"/>
            <w:shd w:val="clear" w:color="auto" w:fill="auto"/>
            <w:vAlign w:val="center"/>
          </w:tcPr>
          <w:p w:rsidR="00C16B47" w:rsidRPr="00C16B47" w:rsidRDefault="00C16B47" w:rsidP="00C1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B47">
              <w:rPr>
                <w:rFonts w:ascii="Times New Roman" w:hAnsi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C16B47" w:rsidRPr="00C16B47" w:rsidRDefault="00C16B47" w:rsidP="00C16B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16B4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  <w:p w:rsidR="00C16B47" w:rsidRPr="00C16B47" w:rsidRDefault="00C16B47" w:rsidP="00C16B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16B4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C16B47" w:rsidRPr="00C16B47" w:rsidTr="003D028D">
        <w:tc>
          <w:tcPr>
            <w:tcW w:w="2537" w:type="dxa"/>
            <w:shd w:val="clear" w:color="auto" w:fill="auto"/>
            <w:vAlign w:val="center"/>
          </w:tcPr>
          <w:p w:rsidR="00C16B47" w:rsidRPr="00C16B47" w:rsidRDefault="00C16B47" w:rsidP="00C1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B47">
              <w:rPr>
                <w:rFonts w:ascii="Times New Roman" w:hAnsi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C16B47" w:rsidRPr="00C16B47" w:rsidRDefault="00C16B47" w:rsidP="00C16B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6B47">
              <w:rPr>
                <w:rFonts w:ascii="Times New Roman" w:hAnsi="Times New Roman"/>
                <w:sz w:val="24"/>
                <w:szCs w:val="24"/>
              </w:rPr>
              <w:t xml:space="preserve">Regionalny Wydział Monitoringu Środowiska w Krakowie  Głównego Inspektoratu Ochrony Środowiska </w:t>
            </w:r>
          </w:p>
        </w:tc>
      </w:tr>
      <w:tr w:rsidR="00C16B47" w:rsidRPr="00C16B47" w:rsidTr="003D028D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B47">
              <w:rPr>
                <w:rFonts w:ascii="Times New Roman" w:hAnsi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6B47" w:rsidRPr="00C16B47" w:rsidRDefault="00C16B47" w:rsidP="00C16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16B4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C16B47" w:rsidRPr="00C16B47" w:rsidRDefault="00C16B47" w:rsidP="00C16B47">
      <w:pPr>
        <w:rPr>
          <w:rFonts w:ascii="Times New Roman" w:hAnsi="Times New Roman"/>
          <w:sz w:val="24"/>
          <w:szCs w:val="24"/>
        </w:rPr>
      </w:pPr>
    </w:p>
    <w:p w:rsidR="00C16B47" w:rsidRPr="00C16B47" w:rsidRDefault="00C16B47" w:rsidP="00C16B47">
      <w:pPr>
        <w:spacing w:after="160" w:line="259" w:lineRule="auto"/>
      </w:pPr>
    </w:p>
    <w:p w:rsidR="00816A15" w:rsidRPr="00816A15" w:rsidRDefault="00816A15" w:rsidP="00816A15">
      <w:pPr>
        <w:rPr>
          <w:rFonts w:ascii="Times New Roman" w:hAnsi="Times New Roman"/>
          <w:sz w:val="24"/>
          <w:szCs w:val="24"/>
        </w:rPr>
      </w:pPr>
    </w:p>
    <w:p w:rsidR="009F51CF" w:rsidRDefault="009F51CF" w:rsidP="00007D8B">
      <w:pPr>
        <w:pStyle w:val="Bezodstpw"/>
        <w:rPr>
          <w:rFonts w:ascii="Georgia" w:hAnsi="Georgia"/>
          <w:noProof/>
          <w:sz w:val="16"/>
          <w:szCs w:val="16"/>
          <w:lang w:eastAsia="pl-PL"/>
        </w:rPr>
      </w:pPr>
    </w:p>
    <w:p w:rsidR="009F51CF" w:rsidRDefault="009F51CF" w:rsidP="00007D8B">
      <w:pPr>
        <w:pStyle w:val="Bezodstpw"/>
        <w:rPr>
          <w:rFonts w:ascii="Georgia" w:hAnsi="Georgia"/>
          <w:noProof/>
          <w:sz w:val="16"/>
          <w:szCs w:val="16"/>
          <w:lang w:eastAsia="pl-PL"/>
        </w:rPr>
      </w:pPr>
    </w:p>
    <w:p w:rsidR="009F51CF" w:rsidRDefault="009F51CF" w:rsidP="00007D8B">
      <w:pPr>
        <w:pStyle w:val="Bezodstpw"/>
        <w:rPr>
          <w:rFonts w:ascii="Georgia" w:hAnsi="Georgia"/>
          <w:noProof/>
          <w:lang w:eastAsia="pl-PL"/>
        </w:rPr>
      </w:pPr>
    </w:p>
    <w:p w:rsidR="00545D11" w:rsidRPr="00007D8B" w:rsidRDefault="00007D8B" w:rsidP="00007D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061EC4" w:rsidRDefault="00CD307C" w:rsidP="00007D8B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192824" w:rsidRDefault="0019282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5A44" w:rsidRDefault="00005A4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5A44" w:rsidRDefault="00005A4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5A44" w:rsidRDefault="00005A4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5A44" w:rsidRDefault="00005A4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5A44" w:rsidRDefault="00005A4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5A44" w:rsidRDefault="00005A4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5A44" w:rsidRDefault="00005A4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5A44" w:rsidRDefault="00005A4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005A44" w:rsidRDefault="00005A4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5A44" w:rsidRDefault="00005A4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5A44" w:rsidRDefault="00005A4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5A44" w:rsidRDefault="00005A4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5A44" w:rsidRDefault="00005A4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5A44" w:rsidRDefault="00005A4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8A4EC4">
      <w:pgSz w:w="11906" w:h="16838"/>
      <w:pgMar w:top="709" w:right="1133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5A44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E6840"/>
    <w:rsid w:val="000F2582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B2F"/>
    <w:rsid w:val="001F2CFD"/>
    <w:rsid w:val="001F54B6"/>
    <w:rsid w:val="001F5617"/>
    <w:rsid w:val="00200BB5"/>
    <w:rsid w:val="00203DE7"/>
    <w:rsid w:val="002055D5"/>
    <w:rsid w:val="00206C9E"/>
    <w:rsid w:val="002122C8"/>
    <w:rsid w:val="002306C3"/>
    <w:rsid w:val="0023160E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A0CAC"/>
    <w:rsid w:val="005A1779"/>
    <w:rsid w:val="005A2141"/>
    <w:rsid w:val="005A381D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11ED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16A15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706DF"/>
    <w:rsid w:val="00870DC1"/>
    <w:rsid w:val="008716F5"/>
    <w:rsid w:val="00873C87"/>
    <w:rsid w:val="00874A7D"/>
    <w:rsid w:val="00885663"/>
    <w:rsid w:val="00886D58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1CF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D7D69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75EF"/>
    <w:rsid w:val="00C11457"/>
    <w:rsid w:val="00C114A0"/>
    <w:rsid w:val="00C125A8"/>
    <w:rsid w:val="00C12ED2"/>
    <w:rsid w:val="00C16B47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5E8D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hyperlink" Target="http://powietrze.gios.gov.pl/pjp/airPollu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wietrze.gios.gov.pl/pjp/warn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E22A-E8C3-42BF-B9F6-DDC7E53D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4</cp:revision>
  <cp:lastPrinted>2020-02-09T09:24:00Z</cp:lastPrinted>
  <dcterms:created xsi:type="dcterms:W3CDTF">2020-04-02T07:28:00Z</dcterms:created>
  <dcterms:modified xsi:type="dcterms:W3CDTF">2020-04-02T07:29:00Z</dcterms:modified>
</cp:coreProperties>
</file>