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5BB7" w14:textId="044960A1" w:rsidR="00765EE4" w:rsidRPr="00B50493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  <w:r>
        <w:rPr>
          <w:rFonts w:ascii="Times New Roman" w:hAnsi="Times New Roman" w:cs="Times New Roman"/>
          <w:b/>
        </w:rPr>
        <w:t xml:space="preserve">                                                       </w:t>
      </w:r>
      <w:r w:rsidR="00AB402F">
        <w:rPr>
          <w:rFonts w:ascii="Times New Roman" w:hAnsi="Times New Roman" w:cs="Times New Roman"/>
          <w:b/>
        </w:rPr>
        <w:t xml:space="preserve">    </w:t>
      </w:r>
      <w:r w:rsidR="00742472"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 xml:space="preserve"> </w:t>
      </w:r>
      <w:r w:rsidR="00AB402F">
        <w:rPr>
          <w:rFonts w:ascii="Times New Roman" w:hAnsi="Times New Roman" w:cs="Times New Roman"/>
        </w:rPr>
        <w:t>OŚWIĘCIM dn.</w:t>
      </w:r>
      <w:r w:rsidR="004E5F6A">
        <w:rPr>
          <w:rFonts w:ascii="Times New Roman" w:hAnsi="Times New Roman" w:cs="Times New Roman"/>
        </w:rPr>
        <w:t>22</w:t>
      </w:r>
      <w:r w:rsidR="00620F6B">
        <w:rPr>
          <w:rFonts w:ascii="Times New Roman" w:hAnsi="Times New Roman" w:cs="Times New Roman"/>
        </w:rPr>
        <w:t>.12</w:t>
      </w:r>
      <w:r w:rsidR="00AD4C13">
        <w:rPr>
          <w:rFonts w:ascii="Times New Roman" w:hAnsi="Times New Roman" w:cs="Times New Roman"/>
        </w:rPr>
        <w:t>.</w:t>
      </w:r>
      <w:r w:rsidR="00AB402F">
        <w:rPr>
          <w:rFonts w:ascii="Times New Roman" w:hAnsi="Times New Roman" w:cs="Times New Roman"/>
        </w:rPr>
        <w:t>20</w:t>
      </w:r>
      <w:r w:rsidR="00AD4C13">
        <w:rPr>
          <w:rFonts w:ascii="Times New Roman" w:hAnsi="Times New Roman" w:cs="Times New Roman"/>
        </w:rPr>
        <w:t>21r.</w:t>
      </w:r>
      <w:r>
        <w:rPr>
          <w:rFonts w:ascii="Times New Roman" w:hAnsi="Times New Roman" w:cs="Times New Roman"/>
          <w:b/>
        </w:rPr>
        <w:t xml:space="preserve">      </w:t>
      </w:r>
    </w:p>
    <w:p w14:paraId="6F5B61FB" w14:textId="77777777" w:rsidR="00765EE4" w:rsidRPr="009D0538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14:paraId="1FCAC69B" w14:textId="77777777" w:rsidR="00765EE4" w:rsidRPr="00324A04" w:rsidRDefault="00765EE4" w:rsidP="00765EE4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B18245" w14:textId="316746B7" w:rsidR="00F52CBB" w:rsidRDefault="00CF11CC" w:rsidP="00765EE4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SOZ.5531.4.</w:t>
      </w:r>
      <w:r w:rsidR="00742472">
        <w:rPr>
          <w:rFonts w:ascii="Times New Roman" w:hAnsi="Times New Roman" w:cs="Times New Roman"/>
        </w:rPr>
        <w:t>2</w:t>
      </w:r>
      <w:r w:rsidR="004E5F6A">
        <w:rPr>
          <w:rFonts w:ascii="Times New Roman" w:hAnsi="Times New Roman" w:cs="Times New Roman"/>
        </w:rPr>
        <w:t>3</w:t>
      </w:r>
      <w:r w:rsidR="004B4B0F">
        <w:rPr>
          <w:rFonts w:ascii="Times New Roman" w:hAnsi="Times New Roman" w:cs="Times New Roman"/>
        </w:rPr>
        <w:t>6</w:t>
      </w:r>
      <w:r w:rsidR="00765EE4">
        <w:rPr>
          <w:rFonts w:ascii="Times New Roman" w:hAnsi="Times New Roman" w:cs="Times New Roman"/>
        </w:rPr>
        <w:t xml:space="preserve">.2021  </w:t>
      </w:r>
    </w:p>
    <w:p w14:paraId="3B1192AA" w14:textId="77777777" w:rsidR="00FC3614" w:rsidRDefault="00FC3614" w:rsidP="00765EE4">
      <w:pPr>
        <w:pStyle w:val="Bezodstpw"/>
        <w:rPr>
          <w:rFonts w:ascii="Times New Roman" w:hAnsi="Times New Roman" w:cs="Times New Roman"/>
        </w:rPr>
      </w:pPr>
    </w:p>
    <w:p w14:paraId="164D4CCD" w14:textId="77777777" w:rsidR="0062648B" w:rsidRDefault="0062648B" w:rsidP="00765EE4">
      <w:pPr>
        <w:pStyle w:val="Bezodstpw"/>
        <w:rPr>
          <w:rFonts w:ascii="Times New Roman" w:hAnsi="Times New Roman" w:cs="Times New Roman"/>
        </w:rPr>
      </w:pPr>
    </w:p>
    <w:tbl>
      <w:tblPr>
        <w:tblW w:w="5078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62648B" w14:paraId="54D9F024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633AB0A1" w14:textId="7F0676E8" w:rsidR="004547BB" w:rsidRDefault="004547BB" w:rsidP="004547BB">
            <w:pPr>
              <w:pStyle w:val="Nagwek1"/>
              <w:spacing w:before="0" w:beforeAutospacing="0" w:after="135" w:afterAutospacing="0" w:line="720" w:lineRule="atLeast"/>
              <w:jc w:val="center"/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</w:pPr>
            <w:r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  <w:t xml:space="preserve">Ostrzeżenie 1 stopnia o zanieczyszczeniu powietrza dla </w:t>
            </w:r>
            <w:r w:rsidR="00742472">
              <w:rPr>
                <w:rFonts w:ascii="Trebuchet MS" w:hAnsi="Trebuchet MS"/>
                <w:b w:val="0"/>
                <w:bCs w:val="0"/>
                <w:color w:val="111111"/>
                <w:sz w:val="45"/>
                <w:szCs w:val="45"/>
              </w:rPr>
              <w:t>powiatu oświęcimskiego</w:t>
            </w:r>
          </w:p>
          <w:p w14:paraId="50AB71A1" w14:textId="5C3311F7" w:rsidR="004B4B0F" w:rsidRPr="004B4B0F" w:rsidRDefault="004B4B0F" w:rsidP="004B4B0F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4B4B0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Obowiązuje w dniu 23.12.2021 od godz. 06.00 do 24.00</w:t>
            </w:r>
            <w:bookmarkStart w:id="0" w:name="_GoBack"/>
            <w:bookmarkEnd w:id="0"/>
          </w:p>
          <w:p w14:paraId="5754CB9B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Ostrzeżenie o ryzyku przekroczenia poziomu dopuszczalnego </w:t>
            </w:r>
            <w:r w:rsidRPr="00F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pyłu PM10</w:t>
            </w: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względu na zwiększoną emisję zanieczyszczeń oraz niekorzystne warunki meteorologiczne.</w:t>
            </w:r>
          </w:p>
          <w:p w14:paraId="75472B91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Obowiązujące ograniczenia</w:t>
            </w:r>
          </w:p>
          <w:p w14:paraId="465F3FA7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Obowiązuje zakaz eksploatacji kominków i ogrzewaczy pomieszczeń na węgiel lub drewno (kozy, piece kaflowe), jeżeli nie stanowią jedynego źródła ciepła.</w:t>
            </w:r>
          </w:p>
          <w:p w14:paraId="4F19CBC0" w14:textId="77777777" w:rsidR="00FC3614" w:rsidRPr="00FC3614" w:rsidRDefault="00FC3614" w:rsidP="00FC361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C3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 Na obszarze Krakowa zakaz używania wszystkich kominków i ogrzewaczy na węgiel i drewno obowiązuje przez cały rok.</w:t>
            </w: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BAA55AD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pl-PL"/>
              </w:rPr>
              <w:t>Zalecenia zdrowotne</w:t>
            </w:r>
          </w:p>
          <w:p w14:paraId="40A587EB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Rozważ ograniczenie intensywnego wysiłku fizycznego na zewnątrz, jeśli odczuwasz pieczenie w oczach, kaszel lub ból gardła.</w:t>
            </w:r>
          </w:p>
          <w:p w14:paraId="295C1372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 wietrzenie pomieszczeń.</w:t>
            </w:r>
          </w:p>
          <w:p w14:paraId="4C62C46B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Unikaj działań zwiększających zanieczyszczenie powietrza, np. korzystania z samochodu, używania dmuchaw do liści, rozpalania ognisk.</w:t>
            </w:r>
          </w:p>
          <w:p w14:paraId="04162C12" w14:textId="77777777" w:rsidR="00FC3614" w:rsidRPr="00FC3614" w:rsidRDefault="00FC3614" w:rsidP="00FC3614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Śledź na bieżąco </w:t>
            </w:r>
            <w:hyperlink r:id="rId9" w:history="1">
              <w:r w:rsidRPr="00FC36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informacje o zanieczyszczeniu powietrza</w:t>
              </w:r>
            </w:hyperlink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1E1EA29D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Dodatkowe zalecenia dla osób o większej wrażliwości na zanieczyszczenie powietrza</w:t>
            </w:r>
          </w:p>
          <w:p w14:paraId="185126F2" w14:textId="77777777" w:rsidR="00FC3614" w:rsidRPr="00FC3614" w:rsidRDefault="00FC3614" w:rsidP="00FC36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(dzieci i młodzież, osoby starsze i w podeszłym wieku, osoby z zaburzeniami układu oddechowego lub krwionośnego, osoby zawodowo narażone na zapylenie oraz osoby palące papierosy i bierni palacze)</w:t>
            </w: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7C4FD772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Ogranicz intensywny wysiłek fizyczny na zewnątrz.</w:t>
            </w:r>
          </w:p>
          <w:p w14:paraId="1E091FD6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zapominaj o normalnie przyjmowanych lekach.</w:t>
            </w:r>
          </w:p>
          <w:p w14:paraId="5F170C1D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z astmą mogą silniej odczuwać objawy (duszność, kaszel, świsty) i potrzebować swoich leków częściej niż normalnie.</w:t>
            </w:r>
          </w:p>
          <w:p w14:paraId="1238974B" w14:textId="77777777" w:rsidR="00FC3614" w:rsidRPr="00FC3614" w:rsidRDefault="00FC3614" w:rsidP="00FC361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 nasilenia objawów chorobowych zalecana jest konsultacja z lekarzem.</w:t>
            </w:r>
          </w:p>
          <w:p w14:paraId="41B46F3D" w14:textId="77777777" w:rsidR="00FC3614" w:rsidRPr="00FC3614" w:rsidRDefault="00FC3614" w:rsidP="00FC36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C36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Władze gmin zobowiązane są do prowadzenia intensywnych kontroli, aby zapobiegać spalaniu odpadów.</w:t>
            </w:r>
          </w:p>
          <w:p w14:paraId="1EDC646B" w14:textId="7523387B" w:rsidR="0062648B" w:rsidRDefault="0062648B" w:rsidP="008460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5605383F" w14:textId="6B385F72" w:rsidR="0062648B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6"/>
                <w:szCs w:val="36"/>
                <w:lang w:eastAsia="pl-PL"/>
              </w:rPr>
              <w:lastRenderedPageBreak/>
              <w:drawing>
                <wp:inline distT="0" distB="0" distL="0" distR="0" wp14:anchorId="158C4201" wp14:editId="6849076A">
                  <wp:extent cx="5844209" cy="4381048"/>
                  <wp:effectExtent l="0" t="0" r="4445" b="635"/>
                  <wp:docPr id="1" name="Obraz 1" descr="C:\Users\pczk\AppData\Local\Temp\Ostrzezenie_1_stopn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zk\AppData\Local\Temp\Ostrzezenie_1_stopn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282" cy="4384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C4B9B" w14:textId="77777777" w:rsidR="00FC3614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376A3301" w14:textId="77777777" w:rsidR="00FC3614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00337A52" w14:textId="77777777" w:rsidR="00FC3614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p w14:paraId="51E83DCE" w14:textId="77777777" w:rsidR="00FC3614" w:rsidRPr="0062648B" w:rsidRDefault="00FC3614" w:rsidP="00626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62648B" w14:paraId="48929280" w14:textId="77777777">
              <w:tc>
                <w:tcPr>
                  <w:tcW w:w="0" w:type="auto"/>
                  <w:vAlign w:val="center"/>
                  <w:hideMark/>
                </w:tcPr>
                <w:p w14:paraId="08052614" w14:textId="77777777" w:rsidR="0062648B" w:rsidRDefault="0062648B">
                  <w:pPr>
                    <w:spacing w:line="390" w:lineRule="atLeas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0B0C0C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48B" w14:paraId="731AF73B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6A8E608D" w14:textId="77777777" w:rsidR="0062648B" w:rsidRPr="0062648B" w:rsidRDefault="0062648B" w:rsidP="00626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5EE4" w:rsidRPr="00765EE4" w14:paraId="2E1CDDE0" w14:textId="77777777" w:rsidTr="00742472">
        <w:tc>
          <w:tcPr>
            <w:tcW w:w="5000" w:type="pct"/>
            <w:shd w:val="clear" w:color="auto" w:fill="FFFFFF"/>
            <w:vAlign w:val="center"/>
            <w:hideMark/>
          </w:tcPr>
          <w:p w14:paraId="4C3F2936" w14:textId="77777777" w:rsidR="00765EE4" w:rsidRPr="00765EE4" w:rsidRDefault="00765EE4" w:rsidP="00765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075" w14:paraId="79381447" w14:textId="77777777" w:rsidTr="00742472">
        <w:tblPrEx>
          <w:shd w:val="clear" w:color="auto" w:fill="auto"/>
        </w:tblPrEx>
        <w:tc>
          <w:tcPr>
            <w:tcW w:w="5000" w:type="pct"/>
            <w:vAlign w:val="center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560A83" w14:paraId="0EF4CFD7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4"/>
                  </w:tblGrid>
                  <w:tr w:rsidR="00560A83" w14:paraId="773E39CD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EE02025" w14:textId="77777777" w:rsidR="00560A83" w:rsidRDefault="00560A8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93C722C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321ABCAD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D6A8E8" w14:textId="77777777" w:rsidR="00560A83" w:rsidRDefault="00560A8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560A83" w14:paraId="6D746176" w14:textId="77777777" w:rsidTr="00560A83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1DF455B" w14:textId="77777777" w:rsidR="00560A83" w:rsidRDefault="00560A83" w:rsidP="00560A8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425EB4" w14:textId="77777777" w:rsidR="005B4075" w:rsidRDefault="005B4075">
            <w:pPr>
              <w:rPr>
                <w:sz w:val="24"/>
                <w:szCs w:val="24"/>
              </w:rPr>
            </w:pPr>
          </w:p>
        </w:tc>
      </w:tr>
    </w:tbl>
    <w:p w14:paraId="3412B919" w14:textId="77777777" w:rsidR="008460E7" w:rsidRDefault="008460E7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0AD47A5" w14:textId="77777777" w:rsidR="00765EE4" w:rsidRP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W związku z powyższym proszę podjąć stosowne działania zapobiegawcze i ostrzegawcze związane </w:t>
      </w:r>
      <w:r w:rsidRPr="00765EE4">
        <w:rPr>
          <w:rFonts w:ascii="Times New Roman" w:eastAsia="Calibri" w:hAnsi="Times New Roman" w:cs="Times New Roman"/>
          <w:sz w:val="20"/>
          <w:szCs w:val="20"/>
        </w:rPr>
        <w:br/>
        <w:t xml:space="preserve">z ostrzeżeniem ludności oraz przygotować odpowiednie służby. </w:t>
      </w:r>
    </w:p>
    <w:p w14:paraId="02A253EB" w14:textId="074A6300" w:rsidR="00765EE4" w:rsidRDefault="00765EE4" w:rsidP="00765E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65EE4">
        <w:rPr>
          <w:rFonts w:ascii="Times New Roman" w:eastAsia="Calibri" w:hAnsi="Times New Roman" w:cs="Times New Roman"/>
          <w:sz w:val="20"/>
          <w:szCs w:val="20"/>
        </w:rPr>
        <w:t>O wszelkich zdarzeniach mających istotne znaczenie dla bezpieczeństwa ludzi i podjętych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działaniach oraz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 xml:space="preserve">ewentualnych szkodach, proszę informować Powiatowe Centrum Zarządzania Kryzysowego w Oświęcimiu nr. tel. 33/ 8448 980, lub Stanowisko Kierowania Państwowej Straży Pożarnej w Oświęcimiu tel. </w:t>
      </w:r>
      <w:r w:rsidR="00FB5F99">
        <w:rPr>
          <w:rFonts w:ascii="Times New Roman" w:eastAsia="Calibri" w:hAnsi="Times New Roman" w:cs="Times New Roman"/>
          <w:sz w:val="20"/>
          <w:szCs w:val="20"/>
        </w:rPr>
        <w:t>47 831 79 10</w:t>
      </w:r>
      <w:r w:rsidRPr="00765EE4">
        <w:rPr>
          <w:rFonts w:ascii="Times New Roman" w:eastAsia="Calibri" w:hAnsi="Times New Roman" w:cs="Times New Roman"/>
          <w:sz w:val="20"/>
          <w:szCs w:val="20"/>
        </w:rPr>
        <w:t>, lub Komendę Powiatową Policji w Oświęcimiu</w:t>
      </w:r>
      <w:r w:rsidRPr="00765EE4">
        <w:rPr>
          <w:rFonts w:ascii="Georgia" w:eastAsia="Calibri" w:hAnsi="Georgia" w:cs="Times New Roman"/>
          <w:sz w:val="20"/>
          <w:szCs w:val="20"/>
        </w:rPr>
        <w:t xml:space="preserve"> </w:t>
      </w:r>
      <w:r w:rsidRPr="00765EE4">
        <w:rPr>
          <w:rFonts w:ascii="Times New Roman" w:eastAsia="Calibri" w:hAnsi="Times New Roman" w:cs="Times New Roman"/>
          <w:sz w:val="20"/>
          <w:szCs w:val="20"/>
        </w:rPr>
        <w:t>tel. 47 832 63 70.</w:t>
      </w:r>
    </w:p>
    <w:p w14:paraId="450796FD" w14:textId="77777777" w:rsidR="00FB5F99" w:rsidRDefault="00FB5F99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5C6CA36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9C6CC93" w14:textId="77777777" w:rsidR="00742472" w:rsidRDefault="00742472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B4F836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CA32209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95D74D4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157E6BF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43BFF48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CBD5B73" w14:textId="77777777" w:rsidR="00FC3614" w:rsidRDefault="00FC3614" w:rsidP="00AD4C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4AEB6E" w14:textId="77777777" w:rsidR="004A2E93" w:rsidRPr="00765EE4" w:rsidRDefault="004A2E93" w:rsidP="00765EE4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70A0A5C2" w14:textId="77777777" w:rsidR="00765EE4" w:rsidRPr="00765EE4" w:rsidRDefault="00765EE4" w:rsidP="00765EE4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Otrzymują:</w:t>
      </w:r>
    </w:p>
    <w:p w14:paraId="5E03FF1B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1.Miejskie i Gminne Centra Zarządzania Kryzysowego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13. GDDKiA – Rejon Wadowice.</w:t>
      </w:r>
    </w:p>
    <w:p w14:paraId="5A5EA3EC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  Powiatu Oświęcimskiego.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14. ZDW w Krakowie.</w:t>
      </w:r>
    </w:p>
    <w:p w14:paraId="7BC36AE6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2.KPP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 xml:space="preserve">15.Inspektorat Rejonowy </w:t>
      </w:r>
      <w:proofErr w:type="spellStart"/>
      <w:r w:rsidRPr="00765EE4">
        <w:rPr>
          <w:rFonts w:ascii="Times New Roman" w:eastAsia="Calibri" w:hAnsi="Times New Roman" w:cs="Times New Roman"/>
          <w:sz w:val="14"/>
          <w:szCs w:val="14"/>
        </w:rPr>
        <w:t>MZMiUW</w:t>
      </w:r>
      <w:proofErr w:type="spellEnd"/>
      <w:r w:rsidRPr="00765EE4">
        <w:rPr>
          <w:rFonts w:ascii="Times New Roman" w:eastAsia="Calibri" w:hAnsi="Times New Roman" w:cs="Times New Roman"/>
          <w:sz w:val="14"/>
          <w:szCs w:val="14"/>
        </w:rPr>
        <w:t xml:space="preserve"> w Oświęcimiu. </w:t>
      </w:r>
    </w:p>
    <w:p w14:paraId="12E8F56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3.Wydział Inwestycji i Dróg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16.Rozdzielnia Gazu w Oświęcimiu.</w:t>
      </w:r>
    </w:p>
    <w:p w14:paraId="0E1BA0BA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4.KP PSP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17.Rozdzielnia Gazu w Kętach.</w:t>
      </w:r>
    </w:p>
    <w:p w14:paraId="54F1C268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5.PSSE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18.GZWiK w Przeciszowie.</w:t>
      </w:r>
    </w:p>
    <w:p w14:paraId="59BBEA85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6.PIW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19.WKU Oświęcim.</w:t>
      </w:r>
    </w:p>
    <w:p w14:paraId="1920C8E2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7. Rejon Energetyczny Kęty.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20.PCPR Oświęcim.</w:t>
      </w:r>
    </w:p>
    <w:p w14:paraId="19C75467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8.Dyspozytor  SYNTHOS.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21.Pogotowia Ratunkowe Kraków, Oświęcim.</w:t>
      </w:r>
    </w:p>
    <w:p w14:paraId="0EFDC624" w14:textId="77777777" w:rsidR="00765EE4" w:rsidRPr="00765EE4" w:rsidRDefault="00765EE4" w:rsidP="00765EE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9.ZOZ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22. Straże Miejskie w Powiecie.</w:t>
      </w:r>
    </w:p>
    <w:p w14:paraId="38A71AEF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10.PINB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23. MZK w Oświęcimiu.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</w:p>
    <w:p w14:paraId="7DC12414" w14:textId="77777777" w:rsidR="00765EE4" w:rsidRPr="00765EE4" w:rsidRDefault="00765EE4" w:rsidP="00765E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98"/>
        </w:tabs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  <w:r w:rsidRPr="00765EE4">
        <w:rPr>
          <w:rFonts w:ascii="Times New Roman" w:eastAsia="Calibri" w:hAnsi="Times New Roman" w:cs="Times New Roman"/>
          <w:sz w:val="14"/>
          <w:szCs w:val="14"/>
        </w:rPr>
        <w:t>11. Kierownik Biura SOZ.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24.Placówki oświatowo-wychowawcze i opiekuńczo-wychowawcze.</w:t>
      </w:r>
    </w:p>
    <w:p w14:paraId="02B5A5E5" w14:textId="71A6E4C9" w:rsidR="00B5649A" w:rsidRPr="00E97014" w:rsidRDefault="00765EE4" w:rsidP="00E97014">
      <w:pPr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  <w:sectPr w:rsidR="00B5649A" w:rsidRPr="00E97014" w:rsidSect="004A2E93">
          <w:pgSz w:w="11906" w:h="16838"/>
          <w:pgMar w:top="709" w:right="1417" w:bottom="426" w:left="1417" w:header="708" w:footer="708" w:gutter="0"/>
          <w:cols w:space="708"/>
          <w:docGrid w:linePitch="360"/>
        </w:sectPr>
      </w:pPr>
      <w:r w:rsidRPr="00765EE4">
        <w:rPr>
          <w:rFonts w:ascii="Times New Roman" w:eastAsia="Calibri" w:hAnsi="Times New Roman" w:cs="Times New Roman"/>
          <w:sz w:val="14"/>
          <w:szCs w:val="14"/>
        </w:rPr>
        <w:t>12. Agencja Komunalna w Brzeszczach.</w:t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</w:r>
      <w:r w:rsidRPr="00765EE4">
        <w:rPr>
          <w:rFonts w:ascii="Times New Roman" w:eastAsia="Calibri" w:hAnsi="Times New Roman" w:cs="Times New Roman"/>
          <w:sz w:val="14"/>
          <w:szCs w:val="14"/>
        </w:rPr>
        <w:tab/>
        <w:t>25. Placówki ochr</w:t>
      </w:r>
      <w:r w:rsidR="004E5F6A">
        <w:rPr>
          <w:rFonts w:ascii="Times New Roman" w:eastAsia="Calibri" w:hAnsi="Times New Roman" w:cs="Times New Roman"/>
          <w:sz w:val="14"/>
          <w:szCs w:val="14"/>
        </w:rPr>
        <w:t>ony zdrowia.</w:t>
      </w:r>
    </w:p>
    <w:p w14:paraId="22287179" w14:textId="77777777" w:rsidR="005737A7" w:rsidRDefault="00CC26E9" w:rsidP="005A4138"/>
    <w:sectPr w:rsidR="005737A7" w:rsidSect="007B3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F798A" w14:textId="77777777" w:rsidR="00CC26E9" w:rsidRDefault="00CC26E9" w:rsidP="00765EE4">
      <w:pPr>
        <w:spacing w:after="0" w:line="240" w:lineRule="auto"/>
      </w:pPr>
      <w:r>
        <w:separator/>
      </w:r>
    </w:p>
  </w:endnote>
  <w:endnote w:type="continuationSeparator" w:id="0">
    <w:p w14:paraId="02FBA47E" w14:textId="77777777" w:rsidR="00CC26E9" w:rsidRDefault="00CC26E9" w:rsidP="0076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49E60" w14:textId="77777777" w:rsidR="00CC26E9" w:rsidRDefault="00CC26E9" w:rsidP="00765EE4">
      <w:pPr>
        <w:spacing w:after="0" w:line="240" w:lineRule="auto"/>
      </w:pPr>
      <w:r>
        <w:separator/>
      </w:r>
    </w:p>
  </w:footnote>
  <w:footnote w:type="continuationSeparator" w:id="0">
    <w:p w14:paraId="66EA3433" w14:textId="77777777" w:rsidR="00CC26E9" w:rsidRDefault="00CC26E9" w:rsidP="00765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D09"/>
    <w:multiLevelType w:val="multilevel"/>
    <w:tmpl w:val="250A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F2B69"/>
    <w:multiLevelType w:val="multilevel"/>
    <w:tmpl w:val="0D9C5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2094F"/>
    <w:multiLevelType w:val="multilevel"/>
    <w:tmpl w:val="8F80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140A91"/>
    <w:multiLevelType w:val="multilevel"/>
    <w:tmpl w:val="3384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752687"/>
    <w:multiLevelType w:val="multilevel"/>
    <w:tmpl w:val="873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D0528A"/>
    <w:multiLevelType w:val="multilevel"/>
    <w:tmpl w:val="63FE9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5FB7D36"/>
    <w:multiLevelType w:val="multilevel"/>
    <w:tmpl w:val="CB76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7E"/>
    <w:multiLevelType w:val="multilevel"/>
    <w:tmpl w:val="4D10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515"/>
    <w:multiLevelType w:val="multilevel"/>
    <w:tmpl w:val="D41C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38792E"/>
    <w:multiLevelType w:val="multilevel"/>
    <w:tmpl w:val="55B0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A6589"/>
    <w:multiLevelType w:val="multilevel"/>
    <w:tmpl w:val="EE9C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DE533B"/>
    <w:multiLevelType w:val="multilevel"/>
    <w:tmpl w:val="88FA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E1B79"/>
    <w:multiLevelType w:val="multilevel"/>
    <w:tmpl w:val="2FF8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DC7709C"/>
    <w:multiLevelType w:val="multilevel"/>
    <w:tmpl w:val="C0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367422"/>
    <w:multiLevelType w:val="multilevel"/>
    <w:tmpl w:val="1714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D0248"/>
    <w:multiLevelType w:val="multilevel"/>
    <w:tmpl w:val="43B2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DD4884"/>
    <w:multiLevelType w:val="multilevel"/>
    <w:tmpl w:val="5604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533D65"/>
    <w:multiLevelType w:val="multilevel"/>
    <w:tmpl w:val="2490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65159"/>
    <w:multiLevelType w:val="multilevel"/>
    <w:tmpl w:val="15CA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46169"/>
    <w:multiLevelType w:val="multilevel"/>
    <w:tmpl w:val="9720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8F7301"/>
    <w:multiLevelType w:val="multilevel"/>
    <w:tmpl w:val="A0C8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FF102A"/>
    <w:multiLevelType w:val="multilevel"/>
    <w:tmpl w:val="BD74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1C1CBD"/>
    <w:multiLevelType w:val="multilevel"/>
    <w:tmpl w:val="597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A07C5"/>
    <w:multiLevelType w:val="multilevel"/>
    <w:tmpl w:val="74F0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57380F"/>
    <w:multiLevelType w:val="multilevel"/>
    <w:tmpl w:val="A14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BAB4DBF"/>
    <w:multiLevelType w:val="multilevel"/>
    <w:tmpl w:val="B220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34D0F3E"/>
    <w:multiLevelType w:val="multilevel"/>
    <w:tmpl w:val="F4DE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70374DD"/>
    <w:multiLevelType w:val="multilevel"/>
    <w:tmpl w:val="02F0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CA49D0"/>
    <w:multiLevelType w:val="multilevel"/>
    <w:tmpl w:val="E236C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32"/>
  </w:num>
  <w:num w:numId="3">
    <w:abstractNumId w:val="1"/>
  </w:num>
  <w:num w:numId="4">
    <w:abstractNumId w:val="33"/>
  </w:num>
  <w:num w:numId="5">
    <w:abstractNumId w:val="8"/>
  </w:num>
  <w:num w:numId="6">
    <w:abstractNumId w:val="13"/>
  </w:num>
  <w:num w:numId="7">
    <w:abstractNumId w:val="20"/>
  </w:num>
  <w:num w:numId="8">
    <w:abstractNumId w:val="22"/>
  </w:num>
  <w:num w:numId="9">
    <w:abstractNumId w:val="34"/>
  </w:num>
  <w:num w:numId="10">
    <w:abstractNumId w:val="11"/>
  </w:num>
  <w:num w:numId="11">
    <w:abstractNumId w:val="5"/>
  </w:num>
  <w:num w:numId="12">
    <w:abstractNumId w:val="7"/>
  </w:num>
  <w:num w:numId="13">
    <w:abstractNumId w:val="21"/>
  </w:num>
  <w:num w:numId="14">
    <w:abstractNumId w:val="9"/>
  </w:num>
  <w:num w:numId="15">
    <w:abstractNumId w:val="23"/>
  </w:num>
  <w:num w:numId="16">
    <w:abstractNumId w:val="10"/>
  </w:num>
  <w:num w:numId="17">
    <w:abstractNumId w:val="4"/>
  </w:num>
  <w:num w:numId="18">
    <w:abstractNumId w:val="16"/>
  </w:num>
  <w:num w:numId="19">
    <w:abstractNumId w:val="19"/>
  </w:num>
  <w:num w:numId="20">
    <w:abstractNumId w:val="27"/>
  </w:num>
  <w:num w:numId="21">
    <w:abstractNumId w:val="6"/>
  </w:num>
  <w:num w:numId="22">
    <w:abstractNumId w:val="30"/>
  </w:num>
  <w:num w:numId="23">
    <w:abstractNumId w:val="29"/>
  </w:num>
  <w:num w:numId="24">
    <w:abstractNumId w:val="15"/>
  </w:num>
  <w:num w:numId="25">
    <w:abstractNumId w:val="0"/>
  </w:num>
  <w:num w:numId="26">
    <w:abstractNumId w:val="28"/>
  </w:num>
  <w:num w:numId="27">
    <w:abstractNumId w:val="12"/>
  </w:num>
  <w:num w:numId="28">
    <w:abstractNumId w:val="1"/>
  </w:num>
  <w:num w:numId="29">
    <w:abstractNumId w:val="2"/>
  </w:num>
  <w:num w:numId="30">
    <w:abstractNumId w:val="18"/>
  </w:num>
  <w:num w:numId="31">
    <w:abstractNumId w:val="31"/>
  </w:num>
  <w:num w:numId="32">
    <w:abstractNumId w:val="3"/>
  </w:num>
  <w:num w:numId="33">
    <w:abstractNumId w:val="26"/>
  </w:num>
  <w:num w:numId="34">
    <w:abstractNumId w:val="14"/>
  </w:num>
  <w:num w:numId="35">
    <w:abstractNumId w:val="24"/>
  </w:num>
  <w:num w:numId="36">
    <w:abstractNumId w:val="25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7F7"/>
    <w:rsid w:val="00043D01"/>
    <w:rsid w:val="00053BA1"/>
    <w:rsid w:val="00123E54"/>
    <w:rsid w:val="00177411"/>
    <w:rsid w:val="001D5459"/>
    <w:rsid w:val="00281E39"/>
    <w:rsid w:val="00284D4F"/>
    <w:rsid w:val="00287CFE"/>
    <w:rsid w:val="002B5765"/>
    <w:rsid w:val="002F6521"/>
    <w:rsid w:val="00344FFC"/>
    <w:rsid w:val="003B16D5"/>
    <w:rsid w:val="003B416C"/>
    <w:rsid w:val="003E566E"/>
    <w:rsid w:val="003F6D99"/>
    <w:rsid w:val="004547BB"/>
    <w:rsid w:val="004601ED"/>
    <w:rsid w:val="00464C8C"/>
    <w:rsid w:val="004A2E93"/>
    <w:rsid w:val="004B20FE"/>
    <w:rsid w:val="004B4B0F"/>
    <w:rsid w:val="004C5093"/>
    <w:rsid w:val="004E5F6A"/>
    <w:rsid w:val="0053557A"/>
    <w:rsid w:val="00560A83"/>
    <w:rsid w:val="00580C21"/>
    <w:rsid w:val="005A4138"/>
    <w:rsid w:val="005B4075"/>
    <w:rsid w:val="005E4D48"/>
    <w:rsid w:val="00620F6B"/>
    <w:rsid w:val="0062648B"/>
    <w:rsid w:val="0064704E"/>
    <w:rsid w:val="00670E00"/>
    <w:rsid w:val="00672FCE"/>
    <w:rsid w:val="00677E90"/>
    <w:rsid w:val="006D4357"/>
    <w:rsid w:val="006E27F2"/>
    <w:rsid w:val="00742472"/>
    <w:rsid w:val="007659B0"/>
    <w:rsid w:val="00765EE4"/>
    <w:rsid w:val="007B30E4"/>
    <w:rsid w:val="007F4410"/>
    <w:rsid w:val="00803B3A"/>
    <w:rsid w:val="008460E7"/>
    <w:rsid w:val="008577B6"/>
    <w:rsid w:val="00894B8C"/>
    <w:rsid w:val="008E40EF"/>
    <w:rsid w:val="00927591"/>
    <w:rsid w:val="009549FC"/>
    <w:rsid w:val="00965817"/>
    <w:rsid w:val="00967DE4"/>
    <w:rsid w:val="00A3744B"/>
    <w:rsid w:val="00A65A3D"/>
    <w:rsid w:val="00A75080"/>
    <w:rsid w:val="00AB402F"/>
    <w:rsid w:val="00AD4C13"/>
    <w:rsid w:val="00AE0FB5"/>
    <w:rsid w:val="00B40645"/>
    <w:rsid w:val="00B4411D"/>
    <w:rsid w:val="00B5649A"/>
    <w:rsid w:val="00BC1BD1"/>
    <w:rsid w:val="00BD5EAF"/>
    <w:rsid w:val="00C165B6"/>
    <w:rsid w:val="00C2568C"/>
    <w:rsid w:val="00C3765C"/>
    <w:rsid w:val="00C56A4F"/>
    <w:rsid w:val="00C773E8"/>
    <w:rsid w:val="00C80B4A"/>
    <w:rsid w:val="00CC26E9"/>
    <w:rsid w:val="00CF11CC"/>
    <w:rsid w:val="00D15CDD"/>
    <w:rsid w:val="00DD47F7"/>
    <w:rsid w:val="00E418BF"/>
    <w:rsid w:val="00E83A79"/>
    <w:rsid w:val="00E9577D"/>
    <w:rsid w:val="00E97014"/>
    <w:rsid w:val="00EB5971"/>
    <w:rsid w:val="00EF444B"/>
    <w:rsid w:val="00F04A41"/>
    <w:rsid w:val="00F32DE2"/>
    <w:rsid w:val="00F52CBB"/>
    <w:rsid w:val="00FB5F99"/>
    <w:rsid w:val="00FC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6D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47F7"/>
  </w:style>
  <w:style w:type="paragraph" w:styleId="Nagwek1">
    <w:name w:val="heading 1"/>
    <w:basedOn w:val="Normalny"/>
    <w:link w:val="Nagwek1Znak"/>
    <w:uiPriority w:val="9"/>
    <w:qFormat/>
    <w:rsid w:val="004A2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A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A2E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7F7"/>
    <w:pPr>
      <w:ind w:left="720"/>
      <w:contextualSpacing/>
    </w:pPr>
  </w:style>
  <w:style w:type="table" w:styleId="Tabela-Siatka">
    <w:name w:val="Table Grid"/>
    <w:basedOn w:val="Standardowy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D47F7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D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7F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7411"/>
    <w:rPr>
      <w:b/>
      <w:bCs/>
    </w:rPr>
  </w:style>
  <w:style w:type="paragraph" w:customStyle="1" w:styleId="krpunktowanie">
    <w:name w:val="krpunktowanie"/>
    <w:basedOn w:val="Normalny"/>
    <w:rsid w:val="0017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5A3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EE4"/>
  </w:style>
  <w:style w:type="paragraph" w:styleId="Stopka">
    <w:name w:val="footer"/>
    <w:basedOn w:val="Normalny"/>
    <w:link w:val="StopkaZnak"/>
    <w:uiPriority w:val="99"/>
    <w:unhideWhenUsed/>
    <w:rsid w:val="00765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EE4"/>
  </w:style>
  <w:style w:type="paragraph" w:styleId="Bezodstpw">
    <w:name w:val="No Spacing"/>
    <w:uiPriority w:val="1"/>
    <w:qFormat/>
    <w:rsid w:val="00765EE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A2E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A2E9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A2E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A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F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F44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1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4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3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0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powietrze.malopolska.pl/jakosc-powietr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6EFC-7488-4582-B772-881619B31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Oświęcimiu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PCZK Oświęcim</cp:lastModifiedBy>
  <cp:revision>3</cp:revision>
  <cp:lastPrinted>2021-12-22T07:05:00Z</cp:lastPrinted>
  <dcterms:created xsi:type="dcterms:W3CDTF">2021-12-22T07:12:00Z</dcterms:created>
  <dcterms:modified xsi:type="dcterms:W3CDTF">2021-12-23T06:11:00Z</dcterms:modified>
</cp:coreProperties>
</file>