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52777">
        <w:rPr>
          <w:rFonts w:ascii="Times New Roman" w:hAnsi="Times New Roman" w:cs="Times New Roman"/>
          <w:noProof/>
        </w:rPr>
        <w:t>18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352777">
        <w:rPr>
          <w:rFonts w:ascii="Times New Roman" w:hAnsi="Times New Roman" w:cs="Times New Roman"/>
        </w:rPr>
        <w:t>110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490756" w:rsidRDefault="00512806" w:rsidP="00447797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Wg. rozdzielnika</w:t>
      </w:r>
    </w:p>
    <w:p w:rsidR="00490756" w:rsidRDefault="00490756" w:rsidP="00447797">
      <w:pPr>
        <w:pStyle w:val="Bezodstpw"/>
        <w:rPr>
          <w:rFonts w:ascii="Georgia" w:hAnsi="Georgia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52777" w:rsidRPr="00352777" w:rsidRDefault="00352777" w:rsidP="00352777">
      <w:pPr>
        <w:spacing w:after="0" w:line="240" w:lineRule="auto"/>
        <w:ind w:left="708" w:firstLine="708"/>
        <w:jc w:val="center"/>
        <w:rPr>
          <w:rFonts w:ascii="Georgia" w:hAnsi="Georgia"/>
        </w:rPr>
      </w:pPr>
      <w:r w:rsidRPr="00352777">
        <w:rPr>
          <w:rFonts w:ascii="Georgia" w:hAnsi="Georgia"/>
        </w:rPr>
        <w:t>wg rozdzielnika</w:t>
      </w:r>
    </w:p>
    <w:p w:rsidR="00352777" w:rsidRPr="00352777" w:rsidRDefault="00352777" w:rsidP="0035277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352777" w:rsidRPr="00352777" w:rsidRDefault="00352777" w:rsidP="00352777">
      <w:pPr>
        <w:spacing w:after="0"/>
        <w:jc w:val="center"/>
        <w:rPr>
          <w:b/>
          <w:sz w:val="24"/>
          <w:szCs w:val="24"/>
        </w:rPr>
      </w:pPr>
      <w:r w:rsidRPr="00352777">
        <w:rPr>
          <w:b/>
          <w:sz w:val="24"/>
          <w:szCs w:val="24"/>
        </w:rPr>
        <w:t>OSTRZEŻENIE HYDROLOGICZNE Nr O:26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sz w:val="24"/>
          <w:szCs w:val="24"/>
        </w:rPr>
        <w:t>Data i godzina wydania: 18.05.2021 - godz. 10:32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sz w:val="24"/>
          <w:szCs w:val="24"/>
        </w:rPr>
        <w:t>Nazwa biura prognoz hydrologicznych: Biuro Prognoz Hydrologicznych w Krakowie, Wydział Prognoz i Opracowań Hydrologicznych w Krakowie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Zjawisko:</w:t>
      </w:r>
      <w:r w:rsidRPr="00352777">
        <w:rPr>
          <w:sz w:val="24"/>
          <w:szCs w:val="24"/>
        </w:rPr>
        <w:t xml:space="preserve"> wezbranie z przekroczeniem stanów ostrzegawczych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Stopień zagrożenia:</w:t>
      </w:r>
      <w:r w:rsidRPr="00352777">
        <w:rPr>
          <w:sz w:val="24"/>
          <w:szCs w:val="24"/>
        </w:rPr>
        <w:t xml:space="preserve"> 2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Ważność:</w:t>
      </w:r>
      <w:r w:rsidRPr="00352777">
        <w:rPr>
          <w:sz w:val="24"/>
          <w:szCs w:val="24"/>
        </w:rPr>
        <w:t xml:space="preserve"> od godz. 12:00 dnia 18.05.2021 do godz. 15:00 dnia 19.05.2021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Obszar:</w:t>
      </w:r>
      <w:r w:rsidRPr="00352777">
        <w:rPr>
          <w:sz w:val="24"/>
          <w:szCs w:val="24"/>
        </w:rPr>
        <w:t xml:space="preserve"> Rzeka Wisła od ujścia Przemszy po ujście Dunajca (małopolskie)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Przebieg:</w:t>
      </w:r>
      <w:r w:rsidRPr="00352777">
        <w:rPr>
          <w:sz w:val="24"/>
          <w:szCs w:val="24"/>
        </w:rPr>
        <w:t xml:space="preserve"> Na Wiśle w wyniku przemieszczania się fali wezbraniowej spodziewane są wzrosty poziomu wody do strefy stanów wysokich. Miejscami prognozowane są przekroczenia stanów ostrzegawczych na odcinku od ujścia Przemszy po ujście Dunajca.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Prawdopodobieństwo wystąpienia zjawiska:</w:t>
      </w:r>
      <w:r w:rsidRPr="00352777">
        <w:rPr>
          <w:sz w:val="24"/>
          <w:szCs w:val="24"/>
        </w:rPr>
        <w:t xml:space="preserve"> 90%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b/>
          <w:sz w:val="24"/>
          <w:szCs w:val="24"/>
        </w:rPr>
        <w:t>Uwagi:</w:t>
      </w:r>
      <w:r w:rsidRPr="00352777">
        <w:rPr>
          <w:sz w:val="24"/>
          <w:szCs w:val="24"/>
        </w:rPr>
        <w:t xml:space="preserve"> W przypadku istotnych zmian w czasie lub przebiegu zjawiska Ostrzeżenie może ulec zmianie.</w:t>
      </w:r>
    </w:p>
    <w:p w:rsidR="00352777" w:rsidRPr="00352777" w:rsidRDefault="00352777" w:rsidP="00352777">
      <w:pPr>
        <w:spacing w:after="0"/>
        <w:rPr>
          <w:sz w:val="24"/>
          <w:szCs w:val="24"/>
        </w:rPr>
      </w:pPr>
      <w:r w:rsidRPr="00352777">
        <w:rPr>
          <w:sz w:val="24"/>
          <w:szCs w:val="24"/>
        </w:rPr>
        <w:t>Dyżurny synoptyk hydrolog: Barbara Olearczyk-</w:t>
      </w:r>
      <w:proofErr w:type="spellStart"/>
      <w:r w:rsidRPr="00352777">
        <w:rPr>
          <w:sz w:val="24"/>
          <w:szCs w:val="24"/>
        </w:rPr>
        <w:t>Siwik</w:t>
      </w:r>
      <w:proofErr w:type="spellEnd"/>
    </w:p>
    <w:p w:rsidR="00352777" w:rsidRPr="00352777" w:rsidRDefault="00352777" w:rsidP="00352777">
      <w:pPr>
        <w:spacing w:after="0"/>
        <w:rPr>
          <w:sz w:val="24"/>
          <w:szCs w:val="24"/>
        </w:rPr>
      </w:pPr>
    </w:p>
    <w:p w:rsidR="00352777" w:rsidRPr="00352777" w:rsidRDefault="00352777" w:rsidP="00352777">
      <w:pPr>
        <w:spacing w:after="0"/>
        <w:rPr>
          <w:color w:val="000000"/>
          <w:sz w:val="24"/>
          <w:szCs w:val="24"/>
          <w:lang w:eastAsia="pl-PL"/>
        </w:rPr>
      </w:pPr>
      <w:r w:rsidRPr="00352777">
        <w:rPr>
          <w:color w:val="000000"/>
          <w:sz w:val="24"/>
          <w:szCs w:val="24"/>
          <w:lang w:eastAsia="pl-PL"/>
        </w:rPr>
        <w:t>Biuro Prognoz Hydrologicznych w Krakowie</w:t>
      </w:r>
    </w:p>
    <w:p w:rsidR="00352777" w:rsidRPr="00352777" w:rsidRDefault="00352777" w:rsidP="00352777">
      <w:pPr>
        <w:spacing w:after="0"/>
        <w:rPr>
          <w:color w:val="000000"/>
          <w:sz w:val="24"/>
          <w:szCs w:val="24"/>
          <w:lang w:eastAsia="pl-PL"/>
        </w:rPr>
      </w:pPr>
      <w:r w:rsidRPr="00352777">
        <w:rPr>
          <w:color w:val="000000"/>
          <w:sz w:val="24"/>
          <w:szCs w:val="24"/>
          <w:lang w:eastAsia="pl-PL"/>
        </w:rPr>
        <w:t>Wydział Prognoz i Opracowań Hydrologicznych w Krakowie.</w:t>
      </w:r>
    </w:p>
    <w:p w:rsidR="00352777" w:rsidRPr="00352777" w:rsidRDefault="00352777" w:rsidP="00352777">
      <w:pPr>
        <w:spacing w:after="0"/>
        <w:rPr>
          <w:color w:val="000000"/>
          <w:sz w:val="24"/>
          <w:szCs w:val="24"/>
          <w:lang w:eastAsia="pl-PL"/>
        </w:rPr>
      </w:pPr>
      <w:r w:rsidRPr="00352777">
        <w:rPr>
          <w:color w:val="000000"/>
          <w:sz w:val="24"/>
          <w:szCs w:val="24"/>
          <w:lang w:eastAsia="pl-PL"/>
        </w:rPr>
        <w:t xml:space="preserve">T. (+48) 12 639 81 40; 503 112 140 </w:t>
      </w:r>
    </w:p>
    <w:p w:rsidR="00352777" w:rsidRPr="00352777" w:rsidRDefault="00352777" w:rsidP="00352777">
      <w:pPr>
        <w:spacing w:after="0"/>
        <w:rPr>
          <w:color w:val="000000"/>
          <w:sz w:val="24"/>
          <w:szCs w:val="24"/>
          <w:lang w:eastAsia="pl-PL"/>
        </w:rPr>
      </w:pPr>
      <w:r w:rsidRPr="00352777">
        <w:rPr>
          <w:color w:val="000000"/>
          <w:sz w:val="24"/>
          <w:szCs w:val="24"/>
          <w:lang w:eastAsia="pl-PL"/>
        </w:rPr>
        <w:t xml:space="preserve">IMGW Kraków: 30-215 Kraków, P. Borowego 14 </w:t>
      </w:r>
    </w:p>
    <w:p w:rsidR="00352777" w:rsidRPr="00352777" w:rsidRDefault="00352777" w:rsidP="0035277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352777">
        <w:rPr>
          <w:rFonts w:ascii="Georgia" w:hAnsi="Georgia"/>
          <w:sz w:val="24"/>
          <w:szCs w:val="24"/>
          <w:lang w:val="en-US"/>
        </w:rPr>
        <w:t>tel.:   (12) 392-13-00,</w:t>
      </w:r>
    </w:p>
    <w:p w:rsidR="00352777" w:rsidRPr="00352777" w:rsidRDefault="00352777" w:rsidP="0035277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 w:rsidRPr="00352777">
        <w:rPr>
          <w:rFonts w:ascii="Georgia" w:hAnsi="Georgia"/>
          <w:sz w:val="24"/>
          <w:szCs w:val="24"/>
          <w:lang w:val="en-US"/>
        </w:rPr>
        <w:t>fax.:  (12) 422-72-08,</w:t>
      </w:r>
    </w:p>
    <w:p w:rsidR="00352777" w:rsidRPr="00352777" w:rsidRDefault="00352777" w:rsidP="0035277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7" w:history="1">
        <w:r w:rsidRPr="00352777">
          <w:rPr>
            <w:rFonts w:ascii="Georgia" w:hAnsi="Georgia"/>
            <w:color w:val="0000FF"/>
            <w:sz w:val="24"/>
            <w:szCs w:val="24"/>
            <w:u w:val="single"/>
            <w:lang w:val="en-US"/>
          </w:rPr>
          <w:t>czk@malopolska.uw.gov.pl</w:t>
        </w:r>
      </w:hyperlink>
    </w:p>
    <w:p w:rsidR="0092618C" w:rsidRDefault="0092618C" w:rsidP="00352777">
      <w:pPr>
        <w:pStyle w:val="Bezodstpw"/>
        <w:rPr>
          <w:rFonts w:ascii="Georgia" w:hAnsi="Georgia"/>
        </w:rPr>
      </w:pPr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2777" w:rsidRDefault="00352777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za@malopolska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698B-B3EC-4846-88ED-56D4432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2021-05-17T12:59:00Z</cp:lastPrinted>
  <dcterms:created xsi:type="dcterms:W3CDTF">2021-05-18T09:01:00Z</dcterms:created>
  <dcterms:modified xsi:type="dcterms:W3CDTF">2021-05-18T09:01:00Z</dcterms:modified>
</cp:coreProperties>
</file>