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DD76AB">
        <w:rPr>
          <w:rFonts w:ascii="Times New Roman" w:hAnsi="Times New Roman" w:cs="Times New Roman"/>
          <w:b/>
        </w:rPr>
        <w:t xml:space="preserve">     </w:t>
      </w:r>
      <w:r w:rsidR="009B3762">
        <w:rPr>
          <w:rFonts w:ascii="Times New Roman" w:hAnsi="Times New Roman" w:cs="Times New Roman"/>
          <w:b/>
        </w:rPr>
        <w:t xml:space="preserve">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71925">
        <w:rPr>
          <w:rFonts w:ascii="Times New Roman" w:hAnsi="Times New Roman" w:cs="Times New Roman"/>
          <w:noProof/>
        </w:rPr>
        <w:t>23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DB16B6">
        <w:rPr>
          <w:rFonts w:ascii="Times New Roman" w:hAnsi="Times New Roman" w:cs="Times New Roman"/>
        </w:rPr>
        <w:t>4</w:t>
      </w:r>
      <w:r w:rsidR="00CC247E">
        <w:rPr>
          <w:rFonts w:ascii="Times New Roman" w:hAnsi="Times New Roman" w:cs="Times New Roman"/>
        </w:rPr>
        <w:t>.</w:t>
      </w:r>
      <w:r w:rsidR="00D30442">
        <w:rPr>
          <w:rFonts w:ascii="Times New Roman" w:hAnsi="Times New Roman" w:cs="Times New Roman"/>
        </w:rPr>
        <w:t>18</w:t>
      </w:r>
      <w:r w:rsidR="00D71925">
        <w:rPr>
          <w:rFonts w:ascii="Times New Roman" w:hAnsi="Times New Roman" w:cs="Times New Roman"/>
        </w:rPr>
        <w:t>6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5B2640" w:rsidRDefault="005B2640" w:rsidP="007F0AE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786714" w:rsidRDefault="00786714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F4C92" w:rsidRDefault="00EB2D40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786714" w:rsidRDefault="00786714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71925" w:rsidRPr="00A45B80" w:rsidRDefault="00D71925" w:rsidP="00D719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45B80">
        <w:rPr>
          <w:rFonts w:ascii="Georgia" w:hAnsi="Georgia"/>
          <w:b/>
          <w:sz w:val="24"/>
          <w:szCs w:val="24"/>
        </w:rPr>
        <w:t>OSTRZEŻENIE HYDROLOGICZNE Nr O</w:t>
      </w:r>
      <w:r w:rsidRPr="00E251C5">
        <w:rPr>
          <w:rFonts w:ascii="Georgia" w:hAnsi="Georgia"/>
          <w:b/>
          <w:sz w:val="24"/>
          <w:szCs w:val="24"/>
        </w:rPr>
        <w:t>:1</w:t>
      </w:r>
      <w:r>
        <w:rPr>
          <w:rFonts w:ascii="Georgia" w:hAnsi="Georgia"/>
          <w:b/>
          <w:sz w:val="24"/>
          <w:szCs w:val="24"/>
        </w:rPr>
        <w:t>75</w:t>
      </w:r>
    </w:p>
    <w:p w:rsidR="00D71925" w:rsidRPr="008A67EE" w:rsidRDefault="00D71925" w:rsidP="00D719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Data i godzina wydania: 23.08.2021 - godz. 07:59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Nazwa biura prognoz hydrologicznych: Biuro Prognoz Hydrologicznych w Krakowie, Wydział Prognoz i Opracowań Hydrologicznych w Krakowie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Zjawisko: gwałtowne wzrosty stanów wody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Stopień zagrożenia: 1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Ważność: od godz. 07:59 dnia 23.08.2021 do godz. 23:00 dnia 23.08.2021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Obszar: zlewnie: Skawy, Raby, Dunajca, Ropy, mniejszych bezpośrednich dopływów Wisły oraz Czarnej Orawy (małopolskie)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 xml:space="preserve">Przebieg: W obszarach występowania prognozowanych intensywnych opadów, w tym o charakterze burzowym, szczególnie na mniejszych rzekach oraz w zlewniach zurbanizowanych, mogą wystąpić gwałtowne wzrosty poziomu wody i podtopienia. </w:t>
      </w:r>
      <w:r>
        <w:rPr>
          <w:rFonts w:ascii="Georgia" w:hAnsi="Georgia"/>
          <w:sz w:val="24"/>
          <w:szCs w:val="24"/>
        </w:rPr>
        <w:t xml:space="preserve">   </w:t>
      </w:r>
      <w:r w:rsidRPr="00FF0EF3">
        <w:rPr>
          <w:rFonts w:ascii="Georgia" w:hAnsi="Georgia"/>
          <w:sz w:val="24"/>
          <w:szCs w:val="24"/>
        </w:rPr>
        <w:t>W zlewniach kontrolowanych, w przypadku wystąpienia szczególnie intensywnych opadów, istnieje możliwość przekroczenia stanów ostrzegawczych, a punktowo i krótkotrwale także stanów alarmowych.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Prawdopodobieństwo wystąpienia zjawiska: 70%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Uwagi: Ostrzeżenie wydane w związku z prognozowanymi intensywnymi opadami deszczu, w tym także o charakterze burzowym które występują lokalnie. Ze względu na swój charakter, intensywny, punktowy opad, w miejscu jego wystąpienia może spowodować potencjalne zagrożenie hydrologiczne ze strony mniejszych rzek, jak i lokalne podtopienia (głównie na obszarach miejskich). W przypadku istotnych zmian w czasie lub przebiegu zjawiska Ostrzeżenie może ulec zmianie.</w:t>
      </w:r>
    </w:p>
    <w:p w:rsidR="00D71925" w:rsidRPr="00FF0EF3" w:rsidRDefault="00D71925" w:rsidP="00D71925">
      <w:pPr>
        <w:rPr>
          <w:rFonts w:ascii="Georgia" w:hAnsi="Georgia"/>
          <w:sz w:val="24"/>
          <w:szCs w:val="24"/>
        </w:rPr>
      </w:pPr>
      <w:r w:rsidRPr="00FF0EF3">
        <w:rPr>
          <w:rFonts w:ascii="Georgia" w:hAnsi="Georgia"/>
          <w:sz w:val="24"/>
          <w:szCs w:val="24"/>
        </w:rPr>
        <w:t>Dyżurny synoptyk hydrolog: Wawrzyniec Kruszewski</w:t>
      </w:r>
    </w:p>
    <w:p w:rsidR="008679D2" w:rsidRPr="00D30442" w:rsidRDefault="008679D2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  <w:noProof/>
          <w:sz w:val="20"/>
          <w:szCs w:val="20"/>
          <w:lang w:eastAsia="pl-PL"/>
        </w:rPr>
      </w:pPr>
    </w:p>
    <w:p w:rsidR="005A37B7" w:rsidRDefault="005A37B7" w:rsidP="008679D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786714" w:rsidRDefault="0078671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6714" w:rsidRPr="00CD0D44" w:rsidRDefault="0078671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6714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0442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1925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6B6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DF4C-9DF5-4F2F-9BDB-FAF4E3DE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2021-08-05T09:04:00Z</cp:lastPrinted>
  <dcterms:created xsi:type="dcterms:W3CDTF">2021-08-23T06:59:00Z</dcterms:created>
  <dcterms:modified xsi:type="dcterms:W3CDTF">2021-08-23T06:59:00Z</dcterms:modified>
</cp:coreProperties>
</file>