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C991" w14:textId="77777777" w:rsidR="00CB0C3C" w:rsidRDefault="007241A9" w:rsidP="00A66E79">
      <w:pPr>
        <w:jc w:val="center"/>
      </w:pPr>
      <w:r>
        <w:t>Projekt</w:t>
      </w:r>
      <w:r w:rsidR="00C9305C">
        <w:t xml:space="preserve"> pn.</w:t>
      </w:r>
      <w:r>
        <w:t xml:space="preserve"> </w:t>
      </w:r>
      <w:r w:rsidR="00C9305C">
        <w:t xml:space="preserve">MOWES2 - </w:t>
      </w:r>
      <w:r w:rsidR="00CB0C3C">
        <w:t>Małopolski Ośrodek Wspa</w:t>
      </w:r>
      <w:r>
        <w:t xml:space="preserve">rcia Ekonomii Społecznej </w:t>
      </w:r>
      <w:r w:rsidR="00A66E79">
        <w:t>-</w:t>
      </w:r>
      <w:r w:rsidR="00C9305C">
        <w:t xml:space="preserve"> </w:t>
      </w:r>
      <w:r>
        <w:t>Małopolska Z</w:t>
      </w:r>
      <w:r w:rsidR="00CB0C3C">
        <w:t>achodnia.</w:t>
      </w:r>
    </w:p>
    <w:p w14:paraId="3D437985" w14:textId="77777777" w:rsidR="00A66E79" w:rsidRDefault="00A66E79" w:rsidP="00A66E79">
      <w:pPr>
        <w:jc w:val="center"/>
      </w:pPr>
    </w:p>
    <w:p w14:paraId="6099C5D8" w14:textId="77777777" w:rsidR="00B253BE" w:rsidRDefault="00B253BE" w:rsidP="00B253BE">
      <w:pPr>
        <w:jc w:val="center"/>
      </w:pPr>
      <w:r>
        <w:t>Szanowni Państwo,</w:t>
      </w:r>
    </w:p>
    <w:p w14:paraId="0647EA35" w14:textId="77777777" w:rsidR="00B253BE" w:rsidRDefault="00B253BE" w:rsidP="00B253BE">
      <w:pPr>
        <w:jc w:val="center"/>
      </w:pPr>
      <w:r>
        <w:t xml:space="preserve">Uprzejmie informujemy, iż </w:t>
      </w:r>
      <w:r w:rsidR="000C1E81">
        <w:t xml:space="preserve">Małopolski Ośrodek Wsparcia Ekonomii Społecznej prowadzi </w:t>
      </w:r>
      <w:r w:rsidR="00A66E79">
        <w:t xml:space="preserve">obecnie </w:t>
      </w:r>
      <w:r>
        <w:t>nabór dokumentów rekrutacyjnych Grup inicjatywnych złożonych</w:t>
      </w:r>
      <w:r w:rsidR="00A66E79">
        <w:t xml:space="preserve"> z osób fizycznych lub prawnych</w:t>
      </w:r>
      <w:r w:rsidR="004857F0">
        <w:t xml:space="preserve"> </w:t>
      </w:r>
      <w:r>
        <w:t>zainteresowanych pozyskaniem dotacji na utworzenie/przystąpienie do przedsiębiorstwa społecznego</w:t>
      </w:r>
      <w:r w:rsidR="00CB0C3C">
        <w:t xml:space="preserve"> (w tym spółdzielni socjalnej)</w:t>
      </w:r>
      <w:r>
        <w:t>.</w:t>
      </w:r>
      <w:r w:rsidR="00CB0C3C">
        <w:t xml:space="preserve"> </w:t>
      </w:r>
    </w:p>
    <w:p w14:paraId="0FF0949A" w14:textId="77777777" w:rsidR="00B253BE" w:rsidRPr="00D319EA" w:rsidRDefault="00B253BE" w:rsidP="00B253BE">
      <w:pPr>
        <w:rPr>
          <w:rFonts w:cstheme="minorHAnsi"/>
          <w:b/>
        </w:rPr>
      </w:pPr>
      <w:r w:rsidRPr="00D319EA">
        <w:rPr>
          <w:rFonts w:cstheme="minorHAnsi"/>
          <w:b/>
        </w:rPr>
        <w:t xml:space="preserve">W ramach </w:t>
      </w:r>
      <w:r w:rsidR="005647B2" w:rsidRPr="00D319EA">
        <w:rPr>
          <w:rFonts w:cstheme="minorHAnsi"/>
          <w:b/>
        </w:rPr>
        <w:t xml:space="preserve">realizowanego </w:t>
      </w:r>
      <w:r w:rsidRPr="00D319EA">
        <w:rPr>
          <w:rFonts w:cstheme="minorHAnsi"/>
          <w:b/>
        </w:rPr>
        <w:t>projektu oferujemy:</w:t>
      </w:r>
    </w:p>
    <w:p w14:paraId="1B8184E8" w14:textId="77777777" w:rsidR="00B253BE" w:rsidRPr="00D319EA" w:rsidRDefault="00B253BE" w:rsidP="00B253BE">
      <w:pPr>
        <w:rPr>
          <w:rFonts w:cstheme="minorHAnsi"/>
          <w:color w:val="312F2F"/>
          <w:shd w:val="clear" w:color="auto" w:fill="FFFFFF"/>
        </w:rPr>
      </w:pPr>
      <w:r w:rsidRPr="00D319EA">
        <w:rPr>
          <w:rFonts w:cstheme="minorHAnsi"/>
        </w:rPr>
        <w:t xml:space="preserve">- 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 </w:t>
      </w:r>
      <w:r w:rsidR="007518DE"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w</w:t>
      </w:r>
      <w:r w:rsidR="009F0C5C"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sparcie</w:t>
      </w:r>
      <w:r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 xml:space="preserve"> finansowe na założenie/ przystąpienie/ zatrudnienie w przedsiębiorstwie społecznym</w:t>
      </w:r>
      <w:r w:rsidR="00D87A91"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 xml:space="preserve"> </w:t>
      </w:r>
      <w:r w:rsidR="009F0C5C" w:rsidRPr="00D319EA">
        <w:rPr>
          <w:rFonts w:cstheme="minorHAnsi"/>
          <w:color w:val="312F2F"/>
          <w:shd w:val="clear" w:color="auto" w:fill="FFFFFF"/>
        </w:rPr>
        <w:t>dla uczestników projektu w</w:t>
      </w:r>
      <w:r w:rsidRPr="00D319EA">
        <w:rPr>
          <w:rFonts w:cstheme="minorHAnsi"/>
          <w:color w:val="312F2F"/>
          <w:shd w:val="clear" w:color="auto" w:fill="FFFFFF"/>
        </w:rPr>
        <w:t xml:space="preserve"> kwocie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 </w:t>
      </w:r>
      <w:r w:rsidR="00A66E79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21.02</w:t>
      </w:r>
      <w:r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0</w:t>
      </w:r>
      <w:r w:rsidR="00A66E79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,00</w:t>
      </w:r>
      <w:r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 xml:space="preserve"> zł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 </w:t>
      </w:r>
      <w:r w:rsidR="00D87A91" w:rsidRPr="00D319EA">
        <w:rPr>
          <w:rFonts w:cstheme="minorHAnsi"/>
          <w:color w:val="312F2F"/>
          <w:shd w:val="clear" w:color="auto" w:fill="FFFFFF"/>
        </w:rPr>
        <w:t xml:space="preserve">na </w:t>
      </w:r>
      <w:r w:rsidR="004857F0" w:rsidRPr="00D319EA">
        <w:rPr>
          <w:rFonts w:cstheme="minorHAnsi"/>
          <w:color w:val="312F2F"/>
          <w:shd w:val="clear" w:color="auto" w:fill="FFFFFF"/>
        </w:rPr>
        <w:t>każde</w:t>
      </w:r>
      <w:r w:rsidR="009F0C5C" w:rsidRPr="00D319EA">
        <w:rPr>
          <w:rFonts w:cstheme="minorHAnsi"/>
          <w:color w:val="312F2F"/>
          <w:shd w:val="clear" w:color="auto" w:fill="FFFFFF"/>
        </w:rPr>
        <w:t xml:space="preserve"> </w:t>
      </w:r>
      <w:r w:rsidR="00D87A91" w:rsidRPr="00D319EA">
        <w:rPr>
          <w:rFonts w:cstheme="minorHAnsi"/>
          <w:color w:val="312F2F"/>
          <w:shd w:val="clear" w:color="auto" w:fill="FFFFFF"/>
        </w:rPr>
        <w:t>utworzone miejsce</w:t>
      </w:r>
      <w:r w:rsidRPr="00D319EA">
        <w:rPr>
          <w:rFonts w:cstheme="minorHAnsi"/>
          <w:color w:val="312F2F"/>
          <w:shd w:val="clear" w:color="auto" w:fill="FFFFFF"/>
        </w:rPr>
        <w:t xml:space="preserve"> pracy</w:t>
      </w:r>
      <w:r w:rsidR="00A66E79">
        <w:rPr>
          <w:rFonts w:cstheme="minorHAnsi"/>
          <w:color w:val="312F2F"/>
          <w:shd w:val="clear" w:color="auto" w:fill="FFFFFF"/>
        </w:rPr>
        <w:t xml:space="preserve"> dla osoby zagrożonej ubóstwem lub wykluczeniem społecznym,</w:t>
      </w:r>
    </w:p>
    <w:p w14:paraId="52D46B28" w14:textId="77777777" w:rsidR="00D87A91" w:rsidRPr="00D319EA" w:rsidRDefault="00D87A91" w:rsidP="00B253BE">
      <w:pPr>
        <w:rPr>
          <w:rStyle w:val="apple-converted-space"/>
          <w:rFonts w:cstheme="minorHAnsi"/>
          <w:color w:val="312F2F"/>
          <w:shd w:val="clear" w:color="auto" w:fill="FFFFFF"/>
        </w:rPr>
      </w:pPr>
      <w:r w:rsidRPr="00D319EA">
        <w:rPr>
          <w:rFonts w:cstheme="minorHAnsi"/>
          <w:color w:val="312F2F"/>
          <w:shd w:val="clear" w:color="auto" w:fill="FFFFFF"/>
        </w:rPr>
        <w:t xml:space="preserve">- </w:t>
      </w:r>
      <w:r w:rsidR="007518DE"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w</w:t>
      </w:r>
      <w:r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sparcie pomostowe finansowe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 </w:t>
      </w:r>
      <w:r w:rsidRPr="00D319EA">
        <w:rPr>
          <w:rFonts w:cstheme="minorHAnsi"/>
          <w:color w:val="312F2F"/>
          <w:shd w:val="clear" w:color="auto" w:fill="FFFFFF"/>
        </w:rPr>
        <w:t>w maksymalnej kwocie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 </w:t>
      </w:r>
      <w:r w:rsidR="00A66E79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>2250,00</w:t>
      </w:r>
      <w:r w:rsidRPr="00D319EA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 xml:space="preserve"> zł </w:t>
      </w:r>
      <w:r w:rsidR="00A66E79">
        <w:rPr>
          <w:rFonts w:cstheme="minorHAnsi"/>
          <w:bCs/>
          <w:color w:val="312F2F"/>
          <w:bdr w:val="none" w:sz="0" w:space="0" w:color="auto" w:frame="1"/>
          <w:shd w:val="clear" w:color="auto" w:fill="FFFFFF"/>
        </w:rPr>
        <w:t xml:space="preserve">przez 6 miesięcy </w:t>
      </w:r>
      <w:r w:rsidR="004857F0" w:rsidRPr="00D319EA">
        <w:rPr>
          <w:rFonts w:cstheme="minorHAnsi"/>
          <w:color w:val="312F2F"/>
          <w:shd w:val="clear" w:color="auto" w:fill="FFFFFF"/>
        </w:rPr>
        <w:t>na każde</w:t>
      </w:r>
      <w:r w:rsidRPr="00D319EA">
        <w:rPr>
          <w:rFonts w:cstheme="minorHAnsi"/>
          <w:color w:val="312F2F"/>
          <w:shd w:val="clear" w:color="auto" w:fill="FFFFFF"/>
        </w:rPr>
        <w:t xml:space="preserve"> utworzone miejsce pracy</w:t>
      </w:r>
      <w:r w:rsidR="004857F0" w:rsidRPr="00D319EA">
        <w:rPr>
          <w:rFonts w:cstheme="minorHAnsi"/>
          <w:color w:val="312F2F"/>
          <w:shd w:val="clear" w:color="auto" w:fill="FFFFFF"/>
        </w:rPr>
        <w:t xml:space="preserve"> </w:t>
      </w:r>
      <w:r w:rsidR="00A66E79">
        <w:rPr>
          <w:rFonts w:cstheme="minorHAnsi"/>
          <w:color w:val="312F2F"/>
          <w:shd w:val="clear" w:color="auto" w:fill="FFFFFF"/>
        </w:rPr>
        <w:t>dla osoby zagrożonej ubóstwem lub wykluczeniem społecznym,</w:t>
      </w:r>
    </w:p>
    <w:p w14:paraId="3A1FC42F" w14:textId="77777777" w:rsidR="00D87A91" w:rsidRPr="00D319EA" w:rsidRDefault="00D87A91" w:rsidP="00B253BE">
      <w:pPr>
        <w:rPr>
          <w:rStyle w:val="apple-converted-space"/>
          <w:rFonts w:cstheme="minorHAnsi"/>
          <w:color w:val="312F2F"/>
          <w:shd w:val="clear" w:color="auto" w:fill="FFFFFF"/>
        </w:rPr>
      </w:pPr>
      <w:r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- kompleksowe szkolenia oraz indywidualne doradztwo przygotowujące do </w:t>
      </w:r>
      <w:r w:rsidR="004857F0"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stworzenia biznesplanu oraz 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założenia</w:t>
      </w:r>
      <w:r w:rsidR="004857F0"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 i prowadzenia 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przedsię</w:t>
      </w:r>
      <w:r w:rsidR="00C03B3D">
        <w:rPr>
          <w:rStyle w:val="apple-converted-space"/>
          <w:rFonts w:cstheme="minorHAnsi"/>
          <w:color w:val="312F2F"/>
          <w:shd w:val="clear" w:color="auto" w:fill="FFFFFF"/>
        </w:rPr>
        <w:t>biorstwa społecznego,</w:t>
      </w:r>
    </w:p>
    <w:p w14:paraId="6FB61311" w14:textId="77777777" w:rsidR="00D87A91" w:rsidRPr="00D319EA" w:rsidRDefault="00D87A91" w:rsidP="00B253BE">
      <w:pPr>
        <w:rPr>
          <w:rStyle w:val="apple-converted-space"/>
          <w:rFonts w:cstheme="minorHAnsi"/>
          <w:color w:val="312F2F"/>
          <w:shd w:val="clear" w:color="auto" w:fill="FFFFFF"/>
        </w:rPr>
      </w:pPr>
      <w:r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- </w:t>
      </w:r>
      <w:r w:rsidR="005647B2"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wsparcie pomostowe merytoryczne udzielane zgodnie z indywidualnymi potrzebami </w:t>
      </w:r>
      <w:r w:rsidR="004857F0" w:rsidRPr="00D319EA">
        <w:rPr>
          <w:rStyle w:val="apple-converted-space"/>
          <w:rFonts w:cstheme="minorHAnsi"/>
          <w:color w:val="312F2F"/>
          <w:shd w:val="clear" w:color="auto" w:fill="FFFFFF"/>
        </w:rPr>
        <w:t>po utworzeniu przedsiębiorstwa społecznego mi.in.</w:t>
      </w:r>
      <w:r w:rsidR="009F0C5C"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 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>doradztwo biznesowe, prawne</w:t>
      </w:r>
      <w:r w:rsidR="009F0C5C"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 i</w:t>
      </w:r>
      <w:r w:rsidRPr="00D319EA">
        <w:rPr>
          <w:rStyle w:val="apple-converted-space"/>
          <w:rFonts w:cstheme="minorHAnsi"/>
          <w:color w:val="312F2F"/>
          <w:shd w:val="clear" w:color="auto" w:fill="FFFFFF"/>
        </w:rPr>
        <w:t xml:space="preserve"> księgowe</w:t>
      </w:r>
      <w:r w:rsidR="009F0C5C" w:rsidRPr="00D319EA">
        <w:rPr>
          <w:rStyle w:val="apple-converted-space"/>
          <w:rFonts w:cstheme="minorHAnsi"/>
          <w:color w:val="312F2F"/>
          <w:shd w:val="clear" w:color="auto" w:fill="FFFFFF"/>
        </w:rPr>
        <w:t>.</w:t>
      </w:r>
    </w:p>
    <w:p w14:paraId="370664C5" w14:textId="77777777" w:rsidR="00C03B3D" w:rsidRDefault="00C03B3D" w:rsidP="00E96E42"/>
    <w:p w14:paraId="0B549B22" w14:textId="77777777" w:rsidR="00B253BE" w:rsidRPr="00E96E42" w:rsidRDefault="00B253BE" w:rsidP="00B253BE">
      <w:pPr>
        <w:jc w:val="center"/>
        <w:rPr>
          <w:b/>
        </w:rPr>
      </w:pPr>
      <w:r w:rsidRPr="00E96E42">
        <w:rPr>
          <w:b/>
        </w:rPr>
        <w:t>W celu</w:t>
      </w:r>
      <w:r w:rsidR="00C03B3D" w:rsidRPr="00E96E42">
        <w:rPr>
          <w:b/>
        </w:rPr>
        <w:t xml:space="preserve"> uzyskania szczegółowych informacji prosimy o kont</w:t>
      </w:r>
      <w:r w:rsidR="00C9305C">
        <w:rPr>
          <w:b/>
        </w:rPr>
        <w:t>akt telefoniczny lub osobisty z</w:t>
      </w:r>
      <w:r w:rsidR="00C03B3D" w:rsidRPr="00E96E42">
        <w:rPr>
          <w:b/>
        </w:rPr>
        <w:t xml:space="preserve"> jednym</w:t>
      </w:r>
      <w:r w:rsidRPr="00E96E42">
        <w:rPr>
          <w:b/>
        </w:rPr>
        <w:t xml:space="preserve"> z poniższych Punktów Coworkingu Społecznego:</w:t>
      </w:r>
    </w:p>
    <w:p w14:paraId="47D0185B" w14:textId="77777777" w:rsidR="00B253BE" w:rsidRDefault="00B253BE" w:rsidP="00B253BE">
      <w:r>
        <w:t>Spółdzielnia Socjalna OPOKA</w:t>
      </w:r>
      <w:r w:rsidR="00C03B3D">
        <w:t xml:space="preserve">, </w:t>
      </w:r>
      <w:r>
        <w:t>32-310 Olkusz</w:t>
      </w:r>
      <w:r w:rsidR="00C03B3D">
        <w:t>, ul. Żuradzka 3B, tel. 32 307 02 67</w:t>
      </w:r>
      <w:r w:rsidR="00E96E42">
        <w:t xml:space="preserve">, </w:t>
      </w:r>
    </w:p>
    <w:p w14:paraId="15432CF5" w14:textId="77777777" w:rsidR="00B253BE" w:rsidRDefault="005921FF" w:rsidP="00B253BE">
      <w:r>
        <w:t>Agencja Rozwoju</w:t>
      </w:r>
      <w:r w:rsidR="00B253BE">
        <w:t xml:space="preserve"> Małopolski Zachodniej S.A.</w:t>
      </w:r>
      <w:r w:rsidR="00C03B3D">
        <w:t xml:space="preserve">, </w:t>
      </w:r>
      <w:r w:rsidR="00B253BE">
        <w:t>32-500 Chrzanów</w:t>
      </w:r>
      <w:r w:rsidR="00C03B3D">
        <w:t xml:space="preserve">, </w:t>
      </w:r>
      <w:r w:rsidR="00B253BE">
        <w:t>ul. Grunwaldzka 5</w:t>
      </w:r>
      <w:r w:rsidR="00C03B3D">
        <w:t xml:space="preserve">, tel. </w:t>
      </w:r>
      <w:r w:rsidR="009B1D6B">
        <w:t>3</w:t>
      </w:r>
      <w:r w:rsidR="009B1D6B" w:rsidRPr="009B1D6B">
        <w:t>2 645 19 68</w:t>
      </w:r>
    </w:p>
    <w:p w14:paraId="4D207AEF" w14:textId="77777777" w:rsidR="00B253BE" w:rsidRDefault="00B253BE" w:rsidP="00C03B3D"/>
    <w:p w14:paraId="72190B0C" w14:textId="77777777" w:rsidR="00B253BE" w:rsidRDefault="007518DE" w:rsidP="00B253BE">
      <w:pPr>
        <w:jc w:val="center"/>
      </w:pPr>
      <w:r>
        <w:t>Zapraszamy również na naszą stronę internetową na której znajdą Państwo dodatkowe</w:t>
      </w:r>
      <w:r w:rsidR="00D319EA">
        <w:t xml:space="preserve"> informacje dotyczące naszych działań</w:t>
      </w:r>
      <w:r w:rsidR="00E96E42">
        <w:t xml:space="preserve"> w ramach projektu</w:t>
      </w:r>
      <w:r>
        <w:t xml:space="preserve"> oraz Regulamin </w:t>
      </w:r>
      <w:r w:rsidR="00CB0C3C">
        <w:t xml:space="preserve">rekrutacji i uczestnictwa </w:t>
      </w:r>
      <w:r>
        <w:t>wraz z załącznikami.</w:t>
      </w:r>
    </w:p>
    <w:p w14:paraId="45C9BE99" w14:textId="77777777" w:rsidR="00D43D0A" w:rsidRPr="00C03B3D" w:rsidRDefault="00A66E79" w:rsidP="00B253BE">
      <w:pPr>
        <w:jc w:val="center"/>
        <w:rPr>
          <w:color w:val="215868" w:themeColor="accent5" w:themeShade="80"/>
        </w:rPr>
      </w:pPr>
      <w:r w:rsidRPr="00C03B3D">
        <w:rPr>
          <w:color w:val="215868" w:themeColor="accent5" w:themeShade="80"/>
        </w:rPr>
        <w:t>http://es.malopolska.pl/owesy/subregion-zachodni/zakladanie-i-wsparcie-rozwoju-przedsiebiorstwa-spolecznego-1/szkolenia-i-doradztwo-dotacje-na-tworzenie-miejsc-pracy-w-ps</w:t>
      </w:r>
    </w:p>
    <w:p w14:paraId="67A1DB81" w14:textId="77777777" w:rsidR="00D43D0A" w:rsidRDefault="00D43D0A" w:rsidP="00B253BE">
      <w:pPr>
        <w:jc w:val="center"/>
      </w:pPr>
    </w:p>
    <w:p w14:paraId="476EE198" w14:textId="77777777" w:rsidR="00EF5633" w:rsidRPr="006D5128" w:rsidRDefault="00EF5633" w:rsidP="00331A69">
      <w:p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</w:p>
    <w:sectPr w:rsidR="00EF5633" w:rsidRPr="006D5128" w:rsidSect="00A66E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19E8" w14:textId="77777777" w:rsidR="00C53887" w:rsidRDefault="00C53887" w:rsidP="0057594E">
      <w:pPr>
        <w:spacing w:after="0" w:line="240" w:lineRule="auto"/>
      </w:pPr>
      <w:r>
        <w:separator/>
      </w:r>
    </w:p>
  </w:endnote>
  <w:endnote w:type="continuationSeparator" w:id="0">
    <w:p w14:paraId="232020C8" w14:textId="77777777" w:rsidR="00C53887" w:rsidRDefault="00C5388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6979" w14:textId="77777777" w:rsidR="0057594E" w:rsidRDefault="00A62304" w:rsidP="007579C2">
    <w:pPr>
      <w:pStyle w:val="Footer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5229" w14:textId="77777777" w:rsidR="00C53887" w:rsidRDefault="00C53887" w:rsidP="0057594E">
      <w:pPr>
        <w:spacing w:after="0" w:line="240" w:lineRule="auto"/>
      </w:pPr>
      <w:r>
        <w:separator/>
      </w:r>
    </w:p>
  </w:footnote>
  <w:footnote w:type="continuationSeparator" w:id="0">
    <w:p w14:paraId="14AB044A" w14:textId="77777777" w:rsidR="00C53887" w:rsidRDefault="00C5388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6D4A" w14:textId="77777777" w:rsidR="00097A55" w:rsidRDefault="00177531" w:rsidP="00097A55">
    <w:r>
      <w:rPr>
        <w:noProof/>
      </w:rPr>
      <w:drawing>
        <wp:inline distT="0" distB="0" distL="0" distR="0" wp14:anchorId="088EE5AB" wp14:editId="6D0D747C">
          <wp:extent cx="5760720" cy="5117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14969B" w14:textId="77777777" w:rsidR="0057594E" w:rsidRDefault="00A62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AAF0F" wp14:editId="3E5AAF96">
              <wp:simplePos x="0" y="0"/>
              <wp:positionH relativeFrom="column">
                <wp:posOffset>-6156960</wp:posOffset>
              </wp:positionH>
              <wp:positionV relativeFrom="paragraph">
                <wp:posOffset>4545965</wp:posOffset>
              </wp:positionV>
              <wp:extent cx="10720070" cy="52070"/>
              <wp:effectExtent l="0" t="0" r="24130" b="241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20070" cy="52070"/>
                      </a:xfrm>
                      <a:prstGeom prst="rect">
                        <a:avLst/>
                      </a:prstGeom>
                      <a:solidFill>
                        <a:srgbClr val="0EC10E">
                          <a:alpha val="80000"/>
                        </a:srgbClr>
                      </a:solidFill>
                      <a:ln>
                        <a:solidFill>
                          <a:srgbClr val="0EC10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8FC62E" id="Prostokąt 2" o:spid="_x0000_s1026" style="position:absolute;margin-left:-484.8pt;margin-top:357.95pt;width:844.1pt;height:4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rRsQIAAN4FAAAOAAAAZHJzL2Uyb0RvYy54bWysVMFu2zAMvQ/YPwi6r7aDZO2COkWQtsOA&#10;og3WDj0rshQbk0VNUuJk9/1ZP2yU5LhZ1wHDMB8MSSSfHp9Inl/sWkW2wroGdEmLk5wSoTlUjV6X&#10;9MvD9bszSpxnumIKtCjpXjh6MXv75rwzUzGCGlQlLEEQ7aadKWntvZlmmeO1aJk7ASM0GiXYlnnc&#10;2nVWWdYhequyUZ6/zzqwlbHAhXN4epmMdBbxpRTc30nphCeqpMjNx7+N/1X4Z7NzNl1bZuqG9zTY&#10;P7BoWaPx0gHqknlGNrb5DaptuAUH0p9waDOQsuEi5oDZFPmLbO5rZkTMBcVxZpDJ/T9YfrtdWtJU&#10;JR1RolmLT7REgh6+Pv3wZBT06Yybotu9Wdp+53AZkt1J2xILKOpknIcvSoBJkV1UeD8oLHaecDws&#10;8lN8tVN8CY7GySgsETRLWAHTWOc/CmhJWJTU4gtGVLa9cT65HlyCuwPVVNeNUnFj16uFsmTLwmtf&#10;LYr8KsUqU7N0ehZpJhyX3OP1v+Ao/VfQPcozA0wjhGZBsaRRXPm9EgFQ6c9CotaowyjyilUuBsaM&#10;c6F9kUw1q0SiPDmmHPoiRETSETAgSxRgwO4BDp4J5ICdOPf+IVTEJhmC0xP+gVgKHiLizaD9ENw2&#10;GuxrmSnMqr85+R9EStIElVZQ7bESYzVheTjDrxusgBvm/JJZ7Ek8xDnj7/AnFXQlhX5FSQ32+2vn&#10;wR9bBa2UdNjjJXXfNswKStQnjU30oRiPw1CIm/EES5MSe2xZHVv0pl0AFlYR2cVl8PfqsJQW2kcc&#10;R/NwK5qY5nh3Sbm3h83Cp9mDA42L+Ty64SAwzN/oe8MDeFA1VPjD7pFZ07eBxwa6hcM8YNMX3ZB8&#10;Q6SG+caDbGKrPOva641DJBZOP/DClDreR6/nsTz7CQAA//8DAFBLAwQUAAYACAAAACEA104qdeEA&#10;AAAPAQAADwAAAGRycy9kb3ducmV2LnhtbEyPQU+DQBCF7yb+h82YeGsXGoqKLA0h6c2LtYnXLTsF&#10;CjuL7LZFf72jF73NvPflzZt8M9tBXHDynSMF8TICgVQ701GjYP+2XTyC8EGT0YMjVPCJHjbF7U2u&#10;M+Ou9IqXXWgEh5DPtII2hDGT0tctWu2XbkRi7+gmqwOvUyPNpK8cbge5iqJUWt0RX2j1iFWLdb87&#10;WwUP8/rloy+rdlu/l4npj6dTlX4pdX83l88gAs7hD4af+lwdCu50cGcyXgwKFvHqKWX2d0piEMyw&#10;FicgDkyvU9Zkkcv/fxTfAAAA//8DAFBLAQItABQABgAIAAAAIQC2gziS/gAAAOEBAAATAAAAAAAA&#10;AAAAAAAAAAAAAABbQ29udGVudF9UeXBlc10ueG1sUEsBAi0AFAAGAAgAAAAhADj9If/WAAAAlAEA&#10;AAsAAAAAAAAAAAAAAAAALwEAAF9yZWxzLy5yZWxzUEsBAi0AFAAGAAgAAAAhAFke6tGxAgAA3gUA&#10;AA4AAAAAAAAAAAAAAAAALgIAAGRycy9lMm9Eb2MueG1sUEsBAi0AFAAGAAgAAAAhANdOKnXhAAAA&#10;DwEAAA8AAAAAAAAAAAAAAAAACwUAAGRycy9kb3ducmV2LnhtbFBLBQYAAAAABAAEAPMAAAAZBgAA&#10;AAA=&#10;" fillcolor="#0ec10e" strokecolor="#0ec10e" strokeweight="2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0EDEDD" wp14:editId="2D88A82B">
              <wp:simplePos x="0" y="0"/>
              <wp:positionH relativeFrom="column">
                <wp:posOffset>-6281103</wp:posOffset>
              </wp:positionH>
              <wp:positionV relativeFrom="paragraph">
                <wp:posOffset>4600258</wp:posOffset>
              </wp:positionV>
              <wp:extent cx="10821035" cy="55880"/>
              <wp:effectExtent l="0" t="8572" r="9842" b="9843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21035" cy="55880"/>
                      </a:xfrm>
                      <a:prstGeom prst="rect">
                        <a:avLst/>
                      </a:prstGeom>
                      <a:solidFill>
                        <a:srgbClr val="4B4747"/>
                      </a:solidFill>
                      <a:ln>
                        <a:solidFill>
                          <a:srgbClr val="4B474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C4609D" id="Prostokąt 5" o:spid="_x0000_s1026" style="position:absolute;margin-left:-494.6pt;margin-top:362.25pt;width:852.05pt;height:4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phpgIAAL0FAAAOAAAAZHJzL2Uyb0RvYy54bWysVM1u2zAMvg/YOwi6r7Yze82COkXWosOA&#10;Yg3WDj0rshQbk0VNUuJk973ZHmyU/NOu6y7FfDBEkfxIfiJ5dn5oFdkL6xrQJc1OUkqE5lA1elvS&#10;r3dXb+aUOM90xRRoUdKjcPR8+frVWWcWYgY1qEpYgiDaLTpT0tp7s0gSx2vRMncCRmhUSrAt8yja&#10;bVJZ1iF6q5JZmr5LOrCVscCFc3h72SvpMuJLKbi/kdIJT1RJMTcf/zb+N+GfLM/YYmuZqRs+pMFe&#10;kEXLGo1BJ6hL5hnZ2eYvqLbhFhxIf8KhTUDKhotYA1aTpU+qua2ZEbEWJMeZiSb3/2D55/3akqYq&#10;aUGJZi0+0RoT9PDt109PisBPZ9wCzW7N2g6Sw2Mo9iBtSywgqUWehi9SgEWRQ2T4ODEsDp5wvMzS&#10;+SxL32IsjsqimM/jEyQ9VsA01vmPAloSDiW1+IIRle2vncf4aDqaBHMHqqmuGqWiYLebC2XJnuFr&#10;5x/y0/w0FIAuf5gp/TJPxAmuSSCkpyCe/FGJAKj0FyGRSixzFlOOTSymhBjnQvusV9WsEn2eRSRu&#10;SDO0ffCISUfAgCyxvgl7ABgte5ARu4cZ7IOriDMwOfcv9I/EeufJI0YG7SfnttFgn6tMYVVD5N5+&#10;JKmnJrC0geqIjRabBefQGX7V4ANfM+fXzOLI4SWuEX+DP6mgKykMJ0pqsD+euw/2OAmopaTDES6p&#10;+75jVlCiPmmckfdZnoeZj0JenM5QsI81m8cavWsvAPsmi9nFY7D3ajxKC+09bptViIoqpjnGLin3&#10;dhQufL9acF9xsVpFM5xzw/y1vjU8gAdWQwPfHe6ZNUOXe5yPzzCOO1s8afbeNnhqWO08yCZOwgOv&#10;A9+4I2LjDPssLKHHcrR62LrL3wAAAP//AwBQSwMEFAAGAAgAAAAhAC4iuj7lAAAADwEAAA8AAABk&#10;cnMvZG93bnJldi54bWxMj0FOwzAQRfdI3MEaJDYodeLQUkKcCiGBxIIKWg7gxCaJYo9T200Dp8dd&#10;wW5G8/Tn/XIzG00m5XxvkUO2SIEobKzsseXwuX9O1kB8ECiFtqg4fCsPm+ryohSFtCf8UNMutCSG&#10;oC8Ehy6EsaDUN50ywi/sqDDevqwzIsTVtVQ6cYrhRlOWpitqRI/xQydG9dSpZtgdDYfXt3qYnL75&#10;8dtmONDtO8vx8ML59dX8+AAkqDn8wXDWj+pQRafaHlF6ojkk2W22jOx5YjkDEpkky9kdkDrSy3V6&#10;D7Qq6f8e1S8AAAD//wMAUEsBAi0AFAAGAAgAAAAhALaDOJL+AAAA4QEAABMAAAAAAAAAAAAAAAAA&#10;AAAAAFtDb250ZW50X1R5cGVzXS54bWxQSwECLQAUAAYACAAAACEAOP0h/9YAAACUAQAACwAAAAAA&#10;AAAAAAAAAAAvAQAAX3JlbHMvLnJlbHNQSwECLQAUAAYACAAAACEAHy9qYaYCAAC9BQAADgAAAAAA&#10;AAAAAAAAAAAuAgAAZHJzL2Uyb0RvYy54bWxQSwECLQAUAAYACAAAACEALiK6PuUAAAAPAQAADwAA&#10;AAAAAAAAAAAAAAAABQAAZHJzL2Rvd25yZXYueG1sUEsFBgAAAAAEAAQA8wAAABIGAAAAAA==&#10;" fillcolor="#4b4747" strokecolor="#4b474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6"/>
    <w:multiLevelType w:val="hybridMultilevel"/>
    <w:tmpl w:val="FE6A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20F"/>
    <w:multiLevelType w:val="hybridMultilevel"/>
    <w:tmpl w:val="32EE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9B4"/>
    <w:multiLevelType w:val="hybridMultilevel"/>
    <w:tmpl w:val="43F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A1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412"/>
    <w:multiLevelType w:val="hybridMultilevel"/>
    <w:tmpl w:val="B5BEB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67B52"/>
    <w:multiLevelType w:val="hybridMultilevel"/>
    <w:tmpl w:val="A89C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6528"/>
    <w:multiLevelType w:val="hybridMultilevel"/>
    <w:tmpl w:val="F710D494"/>
    <w:lvl w:ilvl="0" w:tplc="EE9C56E4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7F8D"/>
    <w:multiLevelType w:val="hybridMultilevel"/>
    <w:tmpl w:val="E26E4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52C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340E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4EC1E6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A4525F76">
      <w:start w:val="1"/>
      <w:numFmt w:val="bullet"/>
      <w:lvlText w:val="•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890"/>
    <w:multiLevelType w:val="hybridMultilevel"/>
    <w:tmpl w:val="723E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933DB"/>
    <w:multiLevelType w:val="hybridMultilevel"/>
    <w:tmpl w:val="0B2A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A1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81855"/>
    <w:multiLevelType w:val="hybridMultilevel"/>
    <w:tmpl w:val="74BCD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730F1"/>
    <w:multiLevelType w:val="hybridMultilevel"/>
    <w:tmpl w:val="44BAF994"/>
    <w:lvl w:ilvl="0" w:tplc="3CBC6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B610C"/>
    <w:multiLevelType w:val="hybridMultilevel"/>
    <w:tmpl w:val="97A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D62C5"/>
    <w:multiLevelType w:val="hybridMultilevel"/>
    <w:tmpl w:val="E6B67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2590E"/>
    <w:rsid w:val="00035D59"/>
    <w:rsid w:val="00091537"/>
    <w:rsid w:val="00097008"/>
    <w:rsid w:val="00097A55"/>
    <w:rsid w:val="000C1E81"/>
    <w:rsid w:val="0014112D"/>
    <w:rsid w:val="00160D0E"/>
    <w:rsid w:val="00177531"/>
    <w:rsid w:val="001B7270"/>
    <w:rsid w:val="001C586C"/>
    <w:rsid w:val="001E2CF1"/>
    <w:rsid w:val="00230CA2"/>
    <w:rsid w:val="002526D8"/>
    <w:rsid w:val="002563C9"/>
    <w:rsid w:val="00260F57"/>
    <w:rsid w:val="00291460"/>
    <w:rsid w:val="002B3EA6"/>
    <w:rsid w:val="00331A69"/>
    <w:rsid w:val="00335DEB"/>
    <w:rsid w:val="003A6399"/>
    <w:rsid w:val="003F0AF1"/>
    <w:rsid w:val="003F440B"/>
    <w:rsid w:val="00416D20"/>
    <w:rsid w:val="004317F6"/>
    <w:rsid w:val="004339F7"/>
    <w:rsid w:val="004379EC"/>
    <w:rsid w:val="0044495F"/>
    <w:rsid w:val="004506C5"/>
    <w:rsid w:val="00452737"/>
    <w:rsid w:val="004857F0"/>
    <w:rsid w:val="00495377"/>
    <w:rsid w:val="00496F7C"/>
    <w:rsid w:val="004E17E4"/>
    <w:rsid w:val="004E19E2"/>
    <w:rsid w:val="00515136"/>
    <w:rsid w:val="0053083E"/>
    <w:rsid w:val="005647B2"/>
    <w:rsid w:val="0057594E"/>
    <w:rsid w:val="005921FF"/>
    <w:rsid w:val="005A4064"/>
    <w:rsid w:val="005B3B57"/>
    <w:rsid w:val="005C3D51"/>
    <w:rsid w:val="005D3306"/>
    <w:rsid w:val="005E1D8E"/>
    <w:rsid w:val="005E518A"/>
    <w:rsid w:val="006672CE"/>
    <w:rsid w:val="006A6341"/>
    <w:rsid w:val="006D5128"/>
    <w:rsid w:val="007241A9"/>
    <w:rsid w:val="00736A24"/>
    <w:rsid w:val="007376D1"/>
    <w:rsid w:val="007518DE"/>
    <w:rsid w:val="007535CA"/>
    <w:rsid w:val="00756186"/>
    <w:rsid w:val="007579C2"/>
    <w:rsid w:val="00766A19"/>
    <w:rsid w:val="007C0695"/>
    <w:rsid w:val="007D0E1E"/>
    <w:rsid w:val="007E2C31"/>
    <w:rsid w:val="007F2B85"/>
    <w:rsid w:val="0080263C"/>
    <w:rsid w:val="008607E6"/>
    <w:rsid w:val="00866BA0"/>
    <w:rsid w:val="0087071C"/>
    <w:rsid w:val="008A035F"/>
    <w:rsid w:val="009528FD"/>
    <w:rsid w:val="00960F43"/>
    <w:rsid w:val="00982AFB"/>
    <w:rsid w:val="009A3444"/>
    <w:rsid w:val="009B1D6B"/>
    <w:rsid w:val="009C0505"/>
    <w:rsid w:val="009F0C5C"/>
    <w:rsid w:val="00A455EC"/>
    <w:rsid w:val="00A50982"/>
    <w:rsid w:val="00A62304"/>
    <w:rsid w:val="00A66E79"/>
    <w:rsid w:val="00A711CF"/>
    <w:rsid w:val="00AB0CED"/>
    <w:rsid w:val="00AB2255"/>
    <w:rsid w:val="00AE3B55"/>
    <w:rsid w:val="00B10040"/>
    <w:rsid w:val="00B253BE"/>
    <w:rsid w:val="00B401EB"/>
    <w:rsid w:val="00B42DB8"/>
    <w:rsid w:val="00B95C54"/>
    <w:rsid w:val="00BA5CCB"/>
    <w:rsid w:val="00BC4233"/>
    <w:rsid w:val="00BE0D40"/>
    <w:rsid w:val="00C03B3D"/>
    <w:rsid w:val="00C27F08"/>
    <w:rsid w:val="00C332F0"/>
    <w:rsid w:val="00C41500"/>
    <w:rsid w:val="00C53887"/>
    <w:rsid w:val="00C81C7E"/>
    <w:rsid w:val="00C847F0"/>
    <w:rsid w:val="00C91450"/>
    <w:rsid w:val="00C9305C"/>
    <w:rsid w:val="00CB0C3C"/>
    <w:rsid w:val="00CC3BD3"/>
    <w:rsid w:val="00CC7E0B"/>
    <w:rsid w:val="00D057DA"/>
    <w:rsid w:val="00D13CDD"/>
    <w:rsid w:val="00D319EA"/>
    <w:rsid w:val="00D43D0A"/>
    <w:rsid w:val="00D661A8"/>
    <w:rsid w:val="00D87A91"/>
    <w:rsid w:val="00DD503A"/>
    <w:rsid w:val="00DF4EF8"/>
    <w:rsid w:val="00E03E12"/>
    <w:rsid w:val="00E659D8"/>
    <w:rsid w:val="00E76C54"/>
    <w:rsid w:val="00E96E42"/>
    <w:rsid w:val="00EB4953"/>
    <w:rsid w:val="00EC302E"/>
    <w:rsid w:val="00EF5633"/>
    <w:rsid w:val="00EF7088"/>
    <w:rsid w:val="00F07BF0"/>
    <w:rsid w:val="00F4656F"/>
    <w:rsid w:val="00F66044"/>
    <w:rsid w:val="00F929FE"/>
    <w:rsid w:val="00FB45FD"/>
    <w:rsid w:val="00FF0C6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C159"/>
  <w15:docId w15:val="{1298BA44-4637-41A9-94B2-39E6720E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064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4E"/>
  </w:style>
  <w:style w:type="paragraph" w:styleId="Footer">
    <w:name w:val="footer"/>
    <w:basedOn w:val="Normal"/>
    <w:link w:val="FooterChar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4E"/>
  </w:style>
  <w:style w:type="paragraph" w:styleId="BalloonText">
    <w:name w:val="Balloon Text"/>
    <w:basedOn w:val="Normal"/>
    <w:link w:val="BalloonTextChar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064"/>
    <w:pPr>
      <w:ind w:left="720"/>
      <w:contextualSpacing/>
    </w:pPr>
  </w:style>
  <w:style w:type="table" w:styleId="TableGrid">
    <w:name w:val="Table Grid"/>
    <w:basedOn w:val="TableNormal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982"/>
    <w:rPr>
      <w:color w:val="0000FF" w:themeColor="hyperlink"/>
      <w:u w:val="single"/>
    </w:rPr>
  </w:style>
  <w:style w:type="paragraph" w:customStyle="1" w:styleId="Default">
    <w:name w:val="Default"/>
    <w:rsid w:val="00A50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2CF1"/>
    <w:rPr>
      <w:b/>
      <w:bCs/>
    </w:rPr>
  </w:style>
  <w:style w:type="character" w:customStyle="1" w:styleId="apple-converted-space">
    <w:name w:val="apple-converted-space"/>
    <w:basedOn w:val="DefaultParagraphFont"/>
    <w:rsid w:val="00B2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Jasek-Woś</cp:lastModifiedBy>
  <cp:revision>2</cp:revision>
  <cp:lastPrinted>2016-12-22T10:23:00Z</cp:lastPrinted>
  <dcterms:created xsi:type="dcterms:W3CDTF">2020-10-07T19:19:00Z</dcterms:created>
  <dcterms:modified xsi:type="dcterms:W3CDTF">2020-10-07T19:19:00Z</dcterms:modified>
</cp:coreProperties>
</file>