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E7530A">
        <w:rPr>
          <w:rFonts w:ascii="Times New Roman" w:hAnsi="Times New Roman" w:cs="Times New Roman"/>
          <w:noProof/>
        </w:rPr>
        <w:t>11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F459E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E7530A">
        <w:rPr>
          <w:rFonts w:ascii="Times New Roman" w:hAnsi="Times New Roman" w:cs="Times New Roman"/>
        </w:rPr>
        <w:t>22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</w:t>
      </w:r>
    </w:p>
    <w:p w:rsidR="007D6792" w:rsidRDefault="00CB2182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</w:p>
    <w:p w:rsidR="00E83F72" w:rsidRDefault="00E83F72" w:rsidP="0034272B">
      <w:pPr>
        <w:pStyle w:val="Bezodstpw"/>
        <w:rPr>
          <w:rFonts w:ascii="Georgia" w:hAnsi="Georgia"/>
        </w:rPr>
      </w:pPr>
    </w:p>
    <w:p w:rsidR="00E83F72" w:rsidRPr="0034272B" w:rsidRDefault="00E83F72" w:rsidP="0034272B">
      <w:pPr>
        <w:pStyle w:val="Bezodstpw"/>
        <w:rPr>
          <w:rFonts w:ascii="Times New Roman" w:hAnsi="Times New Roman" w:cs="Times New Roman"/>
        </w:rPr>
      </w:pPr>
    </w:p>
    <w:p w:rsidR="00E83F72" w:rsidRDefault="00E83F72" w:rsidP="00FB2794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FB2794" w:rsidRDefault="00FB2794" w:rsidP="00E83F72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E83F72" w:rsidRDefault="00E83F72" w:rsidP="00E83F72">
      <w:pPr>
        <w:pStyle w:val="Bezodstpw"/>
        <w:ind w:left="708" w:firstLine="708"/>
        <w:jc w:val="center"/>
        <w:rPr>
          <w:rFonts w:ascii="Georgia" w:hAnsi="Georgia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E7530A" w:rsidRPr="00E7530A" w:rsidTr="00C125FE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E7530A" w:rsidRPr="00E7530A" w:rsidRDefault="00E7530A" w:rsidP="00E7530A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E7530A">
              <w:rPr>
                <w:rFonts w:ascii="Georgia" w:hAnsi="Georgia"/>
                <w:b/>
                <w:bCs/>
                <w:color w:val="FF0000"/>
                <w:lang w:eastAsia="pl-PL"/>
              </w:rPr>
              <w:t>Informacja o niebezpiecznym zjawisku Nr I:82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Biuro Prognoz Hydrologicznych w Krakowie, Wydział Prognoz i Opracowań Hydrologicznych w Krakowie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gwałtowne wzrosty stanów wody/1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zlewnia Wisły w obrębie województw śląskiego, małopolskiego, podkarpackiego, świętokrzyskiego oraz zlewnie Dunaju i Dniestru w granicach państwa (śląskie, małopolskie, świętokrzyskie, podkarpackie)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od godz. 12:18 dnia 11.08.2020 do godz. 01:00 dnia 12.08.2020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przekroczenia stanów ostrzegawczych.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  <w:lang w:eastAsia="pl-PL"/>
              </w:rPr>
              <w:t>40%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  <w:lang w:eastAsia="pl-PL"/>
              </w:rPr>
              <w:t>Informacja wydana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Przemysław Plewa</w:t>
            </w:r>
          </w:p>
        </w:tc>
      </w:tr>
      <w:tr w:rsidR="00E7530A" w:rsidRPr="00E7530A" w:rsidTr="00C125FE">
        <w:trPr>
          <w:trHeight w:val="454"/>
          <w:jc w:val="center"/>
        </w:trPr>
        <w:tc>
          <w:tcPr>
            <w:tcW w:w="3266" w:type="dxa"/>
            <w:vAlign w:val="center"/>
          </w:tcPr>
          <w:p w:rsidR="00E7530A" w:rsidRPr="00E7530A" w:rsidRDefault="00E7530A" w:rsidP="00E7530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E7530A" w:rsidRPr="00E7530A" w:rsidRDefault="00E7530A" w:rsidP="00E7530A">
            <w:pPr>
              <w:spacing w:after="0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E7530A">
              <w:rPr>
                <w:rFonts w:ascii="Georgia" w:hAnsi="Georgia"/>
                <w:sz w:val="20"/>
                <w:szCs w:val="20"/>
              </w:rPr>
              <w:t>godz. 12:18 - 11.08.2020</w:t>
            </w:r>
          </w:p>
        </w:tc>
      </w:tr>
      <w:tr w:rsidR="00E7530A" w:rsidRPr="00E7530A" w:rsidTr="00C125FE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E7530A" w:rsidRPr="00E7530A" w:rsidRDefault="00E7530A" w:rsidP="00E7530A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E7530A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E7530A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E7530A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E7530A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E7530A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E83F72" w:rsidRDefault="00E83F72" w:rsidP="00E83F72">
      <w:pPr>
        <w:pStyle w:val="Bezodstpw"/>
        <w:ind w:left="708" w:firstLine="708"/>
        <w:jc w:val="center"/>
        <w:rPr>
          <w:rFonts w:ascii="Georgia" w:hAnsi="Georgia"/>
        </w:rPr>
      </w:pPr>
    </w:p>
    <w:p w:rsidR="00E83F72" w:rsidRDefault="00E83F72" w:rsidP="00BE7FB6">
      <w:pPr>
        <w:pStyle w:val="Bezodstpw"/>
        <w:rPr>
          <w:rFonts w:ascii="Georgia" w:hAnsi="Georgia"/>
          <w:noProof/>
          <w:sz w:val="20"/>
          <w:szCs w:val="20"/>
          <w:lang w:eastAsia="pl-PL"/>
        </w:rPr>
      </w:pPr>
    </w:p>
    <w:p w:rsidR="00FB2794" w:rsidRPr="003D3498" w:rsidRDefault="00FB2794" w:rsidP="00BE7FB6">
      <w:pPr>
        <w:pStyle w:val="Bezodstpw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E7530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83F72" w:rsidRPr="001A31D0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BE7FB6">
      <w:pgSz w:w="11906" w:h="16838"/>
      <w:pgMar w:top="284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30A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1F22-4204-47B2-B3D4-E997C32A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5</cp:revision>
  <cp:lastPrinted>2020-07-19T06:57:00Z</cp:lastPrinted>
  <dcterms:created xsi:type="dcterms:W3CDTF">2020-08-09T10:45:00Z</dcterms:created>
  <dcterms:modified xsi:type="dcterms:W3CDTF">2020-08-11T10:34:00Z</dcterms:modified>
</cp:coreProperties>
</file>