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BE7FB6">
        <w:rPr>
          <w:rFonts w:ascii="Times New Roman" w:hAnsi="Times New Roman" w:cs="Times New Roman"/>
          <w:b/>
        </w:rPr>
        <w:tab/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3F2213">
        <w:rPr>
          <w:rFonts w:ascii="Times New Roman" w:hAnsi="Times New Roman" w:cs="Times New Roman"/>
          <w:noProof/>
        </w:rPr>
        <w:t>19 sierpnia 2020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71788B" w:rsidRDefault="009B2259" w:rsidP="0034272B">
      <w:pPr>
        <w:pStyle w:val="Bezodstpw"/>
        <w:rPr>
          <w:rFonts w:ascii="Georgia" w:hAnsi="Georgia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76394A">
        <w:rPr>
          <w:rFonts w:ascii="Times New Roman" w:hAnsi="Times New Roman" w:cs="Times New Roman"/>
        </w:rPr>
        <w:t>1</w:t>
      </w:r>
      <w:r w:rsidR="003F2213">
        <w:rPr>
          <w:rFonts w:ascii="Times New Roman" w:hAnsi="Times New Roman" w:cs="Times New Roman"/>
        </w:rPr>
        <w:t>32</w:t>
      </w:r>
      <w:bookmarkStart w:id="0" w:name="_GoBack"/>
      <w:bookmarkEnd w:id="0"/>
      <w:r w:rsidR="00F714E6">
        <w:rPr>
          <w:rFonts w:ascii="Times New Roman" w:hAnsi="Times New Roman" w:cs="Times New Roman"/>
        </w:rPr>
        <w:t>.</w:t>
      </w:r>
      <w:r w:rsidR="009678CA">
        <w:rPr>
          <w:rFonts w:ascii="Times New Roman" w:hAnsi="Times New Roman" w:cs="Times New Roman"/>
        </w:rPr>
        <w:t>2020</w:t>
      </w:r>
      <w:r w:rsidR="00122C63">
        <w:rPr>
          <w:rFonts w:ascii="Times New Roman" w:hAnsi="Times New Roman" w:cs="Times New Roman"/>
        </w:rPr>
        <w:t xml:space="preserve">             </w:t>
      </w:r>
      <w:r w:rsidR="00737E16">
        <w:rPr>
          <w:rFonts w:ascii="Georgia" w:hAnsi="Georgia"/>
        </w:rPr>
        <w:t xml:space="preserve">  </w:t>
      </w:r>
    </w:p>
    <w:p w:rsidR="00503F8E" w:rsidRDefault="00737E16" w:rsidP="0034272B">
      <w:pPr>
        <w:pStyle w:val="Bezodstpw"/>
        <w:rPr>
          <w:rFonts w:ascii="Georgia" w:hAnsi="Georgia"/>
        </w:rPr>
      </w:pPr>
      <w:r>
        <w:rPr>
          <w:rFonts w:ascii="Georgia" w:hAnsi="Georgia"/>
        </w:rPr>
        <w:t xml:space="preserve">        </w:t>
      </w:r>
      <w:r w:rsidR="00122C63">
        <w:rPr>
          <w:rFonts w:ascii="Georgia" w:hAnsi="Georgia"/>
        </w:rPr>
        <w:t xml:space="preserve"> </w:t>
      </w:r>
    </w:p>
    <w:p w:rsidR="00FB2794" w:rsidRDefault="0071788B" w:rsidP="0071788B">
      <w:pPr>
        <w:pStyle w:val="Bezodstpw"/>
        <w:rPr>
          <w:rFonts w:ascii="Georgia" w:hAnsi="Georgia"/>
        </w:rPr>
      </w:pPr>
      <w:r>
        <w:rPr>
          <w:rFonts w:ascii="Georgia" w:hAnsi="Georgia"/>
        </w:rPr>
        <w:t xml:space="preserve">    </w:t>
      </w:r>
      <w:r w:rsidR="00402797">
        <w:rPr>
          <w:rFonts w:ascii="Georgia" w:hAnsi="Georgia"/>
        </w:rPr>
        <w:t xml:space="preserve">                                                 </w:t>
      </w:r>
      <w:r w:rsidR="00FB2794">
        <w:rPr>
          <w:rFonts w:ascii="Georgia" w:hAnsi="Georgia"/>
        </w:rPr>
        <w:t>wg rozdzielnika</w:t>
      </w:r>
    </w:p>
    <w:p w:rsidR="00503F8E" w:rsidRDefault="00503F8E" w:rsidP="00BB4465">
      <w:pPr>
        <w:pStyle w:val="Bezodstpw"/>
        <w:jc w:val="center"/>
        <w:rPr>
          <w:rFonts w:ascii="Georgia" w:hAnsi="Georgia"/>
          <w:b/>
          <w:noProof/>
          <w:lang w:eastAsia="pl-PL"/>
        </w:rPr>
      </w:pPr>
    </w:p>
    <w:p w:rsidR="00BB4465" w:rsidRPr="00BB4465" w:rsidRDefault="00BB4465" w:rsidP="00BB4465">
      <w:pPr>
        <w:pStyle w:val="Bezodstpw"/>
        <w:jc w:val="center"/>
        <w:rPr>
          <w:rFonts w:ascii="Georgia" w:hAnsi="Georgia"/>
          <w:b/>
          <w:noProof/>
          <w:lang w:eastAsia="pl-PL"/>
        </w:rPr>
      </w:pPr>
    </w:p>
    <w:p w:rsidR="003F2213" w:rsidRDefault="003F2213" w:rsidP="003F2213">
      <w:pPr>
        <w:rPr>
          <w:rFonts w:ascii="Georgia" w:hAnsi="Georgia"/>
        </w:rPr>
      </w:pPr>
      <w:r w:rsidRPr="00674167">
        <w:rPr>
          <w:rFonts w:ascii="Georgia" w:hAnsi="Georgia"/>
        </w:rPr>
        <w:t>INFORMACJA O NIEBEZPIECZNYM ZJAWISKU Nr I:106</w:t>
      </w:r>
    </w:p>
    <w:p w:rsidR="003F2213" w:rsidRPr="00674167" w:rsidRDefault="003F2213" w:rsidP="003F2213">
      <w:pPr>
        <w:rPr>
          <w:rFonts w:ascii="Georgia" w:hAnsi="Georgia"/>
        </w:rPr>
      </w:pPr>
    </w:p>
    <w:p w:rsidR="003F2213" w:rsidRPr="00674167" w:rsidRDefault="003F2213" w:rsidP="003F22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  <w:r w:rsidRPr="00674167">
        <w:rPr>
          <w:rFonts w:ascii="Georgia" w:hAnsi="Georgia"/>
          <w:sz w:val="20"/>
          <w:szCs w:val="20"/>
        </w:rPr>
        <w:t>Zjawisko: gwałtowne wzrosty stanów wody</w:t>
      </w:r>
    </w:p>
    <w:p w:rsidR="003F2213" w:rsidRPr="00674167" w:rsidRDefault="003F2213" w:rsidP="003F22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  <w:r w:rsidRPr="00674167">
        <w:rPr>
          <w:rFonts w:ascii="Georgia" w:hAnsi="Georgia"/>
          <w:sz w:val="20"/>
          <w:szCs w:val="20"/>
        </w:rPr>
        <w:t>Stopień zagrożenia: 1</w:t>
      </w:r>
    </w:p>
    <w:p w:rsidR="003F2213" w:rsidRPr="00674167" w:rsidRDefault="003F2213" w:rsidP="003F22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3F2213" w:rsidRPr="00674167" w:rsidRDefault="003F2213" w:rsidP="003F22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  <w:r w:rsidRPr="00674167">
        <w:rPr>
          <w:rFonts w:ascii="Georgia" w:hAnsi="Georgia"/>
          <w:sz w:val="20"/>
          <w:szCs w:val="20"/>
        </w:rPr>
        <w:t>Ważność: od godz. 07:03 dnia 19.08.2020 do godz. 22:00 dnia 19.08.2020</w:t>
      </w:r>
    </w:p>
    <w:p w:rsidR="003F2213" w:rsidRPr="00674167" w:rsidRDefault="003F2213" w:rsidP="003F22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  <w:r w:rsidRPr="00674167">
        <w:rPr>
          <w:rFonts w:ascii="Georgia" w:hAnsi="Georgia"/>
          <w:sz w:val="20"/>
          <w:szCs w:val="20"/>
        </w:rPr>
        <w:t xml:space="preserve">Obszar: zlewnia Wisły w obrębie województwa małopolskiego </w:t>
      </w:r>
    </w:p>
    <w:p w:rsidR="003F2213" w:rsidRPr="00674167" w:rsidRDefault="003F2213" w:rsidP="003F22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  <w:r w:rsidRPr="00674167">
        <w:rPr>
          <w:rFonts w:ascii="Georgia" w:hAnsi="Georgia"/>
          <w:sz w:val="20"/>
          <w:szCs w:val="20"/>
        </w:rPr>
        <w:t xml:space="preserve">Przebieg: Występujące opady deszczu, i w dalszym ciągu prognozowane (także o charakterze burzowym), będą powodować wzrosty poziomu wody, lokalnie gwałtowne, do strefy stanów wysokich. Punktowo w przypadku wystąpienia szczególnie intensywnych opadów istnieje możliwość przekroczenia stanów ostrzegawczych. </w:t>
      </w:r>
    </w:p>
    <w:p w:rsidR="003F2213" w:rsidRPr="00674167" w:rsidRDefault="003F2213" w:rsidP="003F22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  <w:r w:rsidRPr="00674167">
        <w:rPr>
          <w:rFonts w:ascii="Georgia" w:hAnsi="Georgia"/>
          <w:sz w:val="20"/>
          <w:szCs w:val="20"/>
        </w:rPr>
        <w:t>Prawdopodobieństwo wystąpienia zjawiska: 80%</w:t>
      </w:r>
    </w:p>
    <w:p w:rsidR="003F2213" w:rsidRPr="00674167" w:rsidRDefault="003F2213" w:rsidP="003F22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  <w:r w:rsidRPr="00674167">
        <w:rPr>
          <w:rFonts w:ascii="Georgia" w:hAnsi="Georgia"/>
          <w:sz w:val="20"/>
          <w:szCs w:val="20"/>
        </w:rPr>
        <w:t>Uwagi: W przypadku istotnych zmian w czasie bądź przebiegu zjawiska Informacja może ulec zmianie.</w:t>
      </w:r>
    </w:p>
    <w:p w:rsidR="003F2213" w:rsidRPr="00674167" w:rsidRDefault="003F2213" w:rsidP="003F22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  <w:r w:rsidRPr="00674167">
        <w:rPr>
          <w:rFonts w:ascii="Georgia" w:hAnsi="Georgia"/>
          <w:sz w:val="20"/>
          <w:szCs w:val="20"/>
        </w:rPr>
        <w:t>Dyżurny synoptyk hydrolog: Przemysław Plewa</w:t>
      </w:r>
    </w:p>
    <w:p w:rsidR="003F2213" w:rsidRPr="00674167" w:rsidRDefault="003F2213" w:rsidP="003F22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3F2213" w:rsidRPr="00674167" w:rsidRDefault="003F2213" w:rsidP="003F22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  <w:r w:rsidRPr="00674167">
        <w:rPr>
          <w:rFonts w:ascii="Georgia" w:hAnsi="Georgia"/>
          <w:sz w:val="20"/>
          <w:szCs w:val="20"/>
        </w:rPr>
        <w:t>Biuro Prognoz Hydrologicznych w Krakowie</w:t>
      </w:r>
    </w:p>
    <w:p w:rsidR="003F2213" w:rsidRPr="00674167" w:rsidRDefault="003F2213" w:rsidP="003F22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  <w:r w:rsidRPr="00674167">
        <w:rPr>
          <w:rFonts w:ascii="Georgia" w:hAnsi="Georgia"/>
          <w:sz w:val="20"/>
          <w:szCs w:val="20"/>
        </w:rPr>
        <w:t>Wydział Prognoz i Opracowań Hydrologicznych w Krakowie</w:t>
      </w:r>
    </w:p>
    <w:p w:rsidR="00BB4465" w:rsidRDefault="00BB4465" w:rsidP="00BF4051">
      <w:pPr>
        <w:pStyle w:val="Bezodstpw"/>
        <w:ind w:left="708" w:hanging="708"/>
        <w:jc w:val="center"/>
        <w:rPr>
          <w:rFonts w:ascii="Georgia" w:hAnsi="Georgia"/>
        </w:rPr>
      </w:pPr>
    </w:p>
    <w:p w:rsidR="00BB4465" w:rsidRDefault="00BB4465" w:rsidP="00BF4051">
      <w:pPr>
        <w:pStyle w:val="Bezodstpw"/>
        <w:ind w:left="708" w:hanging="708"/>
        <w:jc w:val="center"/>
        <w:rPr>
          <w:rFonts w:ascii="Georgia" w:hAnsi="Georgia"/>
        </w:rPr>
      </w:pPr>
    </w:p>
    <w:p w:rsidR="00BB4465" w:rsidRDefault="00BB4465" w:rsidP="00BF4051">
      <w:pPr>
        <w:pStyle w:val="Bezodstpw"/>
        <w:ind w:left="708" w:hanging="708"/>
        <w:jc w:val="center"/>
        <w:rPr>
          <w:rFonts w:ascii="Georgia" w:hAnsi="Georgia"/>
        </w:rPr>
      </w:pPr>
    </w:p>
    <w:p w:rsidR="00BB4465" w:rsidRDefault="00BB4465" w:rsidP="00BF4051">
      <w:pPr>
        <w:pStyle w:val="Bezodstpw"/>
        <w:ind w:left="708" w:hanging="708"/>
        <w:jc w:val="center"/>
        <w:rPr>
          <w:rFonts w:ascii="Georgia" w:hAnsi="Georgia"/>
        </w:rPr>
      </w:pPr>
    </w:p>
    <w:p w:rsidR="00EF464A" w:rsidRPr="00C76E6E" w:rsidRDefault="00EF464A" w:rsidP="004F6A33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860ED1" w:rsidRDefault="00EF464A" w:rsidP="001A31D0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>tel. 33/8475 200, 8475 280.</w:t>
      </w:r>
    </w:p>
    <w:p w:rsidR="00E83F72" w:rsidRPr="001A31D0" w:rsidRDefault="00E83F72" w:rsidP="007178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 xml:space="preserve">15.Inspektorat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903E34">
      <w:pgSz w:w="11906" w:h="16838"/>
      <w:pgMar w:top="1276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3C6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10F29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3D3"/>
    <w:rsid w:val="00131B43"/>
    <w:rsid w:val="001375CB"/>
    <w:rsid w:val="00140050"/>
    <w:rsid w:val="0014056B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00C"/>
    <w:rsid w:val="001F2B2F"/>
    <w:rsid w:val="001F2CFD"/>
    <w:rsid w:val="001F54B6"/>
    <w:rsid w:val="001F5617"/>
    <w:rsid w:val="001F5B35"/>
    <w:rsid w:val="00200BB5"/>
    <w:rsid w:val="00203DE7"/>
    <w:rsid w:val="002055D5"/>
    <w:rsid w:val="00206C9E"/>
    <w:rsid w:val="00207473"/>
    <w:rsid w:val="002122C8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D22"/>
    <w:rsid w:val="003B508D"/>
    <w:rsid w:val="003B5D8B"/>
    <w:rsid w:val="003D1410"/>
    <w:rsid w:val="003D252B"/>
    <w:rsid w:val="003D3498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2213"/>
    <w:rsid w:val="003F33A6"/>
    <w:rsid w:val="003F56D4"/>
    <w:rsid w:val="00402797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5525C"/>
    <w:rsid w:val="00457561"/>
    <w:rsid w:val="00460DB8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2353"/>
    <w:rsid w:val="004D3077"/>
    <w:rsid w:val="004E3BE2"/>
    <w:rsid w:val="004E4AA7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6A65"/>
    <w:rsid w:val="005A78B1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5F4D04"/>
    <w:rsid w:val="006022BD"/>
    <w:rsid w:val="00604333"/>
    <w:rsid w:val="00604E69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0C56"/>
    <w:rsid w:val="006A2BCD"/>
    <w:rsid w:val="006A78E5"/>
    <w:rsid w:val="006B00C3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8A3"/>
    <w:rsid w:val="007D168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0ED1"/>
    <w:rsid w:val="00863545"/>
    <w:rsid w:val="00863605"/>
    <w:rsid w:val="008650C3"/>
    <w:rsid w:val="00867255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7232"/>
    <w:rsid w:val="008E7CEA"/>
    <w:rsid w:val="008F0EA5"/>
    <w:rsid w:val="008F1B14"/>
    <w:rsid w:val="008F27CA"/>
    <w:rsid w:val="008F4676"/>
    <w:rsid w:val="008F46C4"/>
    <w:rsid w:val="008F5603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376E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20480"/>
    <w:rsid w:val="00A211A1"/>
    <w:rsid w:val="00A2406D"/>
    <w:rsid w:val="00A2568D"/>
    <w:rsid w:val="00A309C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4F70"/>
    <w:rsid w:val="00B05973"/>
    <w:rsid w:val="00B1054F"/>
    <w:rsid w:val="00B11C78"/>
    <w:rsid w:val="00B13B95"/>
    <w:rsid w:val="00B16071"/>
    <w:rsid w:val="00B170F4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6954"/>
    <w:rsid w:val="00BA7B3E"/>
    <w:rsid w:val="00BB1BFF"/>
    <w:rsid w:val="00BB1D6B"/>
    <w:rsid w:val="00BB4465"/>
    <w:rsid w:val="00BB4C13"/>
    <w:rsid w:val="00BB545F"/>
    <w:rsid w:val="00BC2E4D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29B6"/>
    <w:rsid w:val="00C93E38"/>
    <w:rsid w:val="00C95969"/>
    <w:rsid w:val="00C95E65"/>
    <w:rsid w:val="00C96430"/>
    <w:rsid w:val="00C96A15"/>
    <w:rsid w:val="00CA52C4"/>
    <w:rsid w:val="00CA5A84"/>
    <w:rsid w:val="00CB2182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60DB"/>
    <w:rsid w:val="00D065B7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42C7"/>
    <w:rsid w:val="00DC771D"/>
    <w:rsid w:val="00DD0D0E"/>
    <w:rsid w:val="00DD306C"/>
    <w:rsid w:val="00DD43AE"/>
    <w:rsid w:val="00DD4486"/>
    <w:rsid w:val="00DD4E68"/>
    <w:rsid w:val="00DD5F40"/>
    <w:rsid w:val="00DE347A"/>
    <w:rsid w:val="00DE55E9"/>
    <w:rsid w:val="00DE68F2"/>
    <w:rsid w:val="00DF046A"/>
    <w:rsid w:val="00DF062D"/>
    <w:rsid w:val="00DF75D3"/>
    <w:rsid w:val="00E012F7"/>
    <w:rsid w:val="00E02D53"/>
    <w:rsid w:val="00E10C4C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3AB9"/>
    <w:rsid w:val="00E749EB"/>
    <w:rsid w:val="00E758F3"/>
    <w:rsid w:val="00E759D1"/>
    <w:rsid w:val="00E768A6"/>
    <w:rsid w:val="00E76AAC"/>
    <w:rsid w:val="00E80E87"/>
    <w:rsid w:val="00E82085"/>
    <w:rsid w:val="00E8358E"/>
    <w:rsid w:val="00E83F72"/>
    <w:rsid w:val="00E86081"/>
    <w:rsid w:val="00E9180C"/>
    <w:rsid w:val="00E93C9B"/>
    <w:rsid w:val="00E94288"/>
    <w:rsid w:val="00E9766B"/>
    <w:rsid w:val="00EA210D"/>
    <w:rsid w:val="00EA2D0B"/>
    <w:rsid w:val="00EB1166"/>
    <w:rsid w:val="00EB49FF"/>
    <w:rsid w:val="00EB6827"/>
    <w:rsid w:val="00EC2C08"/>
    <w:rsid w:val="00EC53F1"/>
    <w:rsid w:val="00EC7660"/>
    <w:rsid w:val="00ED0090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0C14"/>
    <w:rsid w:val="00FE13AC"/>
    <w:rsid w:val="00FE1D8A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61EBD-E899-4352-9C53-7F9F8DE5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2020-08-18T07:32:00Z</cp:lastPrinted>
  <dcterms:created xsi:type="dcterms:W3CDTF">2020-08-19T05:19:00Z</dcterms:created>
  <dcterms:modified xsi:type="dcterms:W3CDTF">2020-08-19T05:19:00Z</dcterms:modified>
</cp:coreProperties>
</file>