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7B" w:rsidRDefault="00EC3936" w:rsidP="005D6080">
      <w:pPr>
        <w:spacing w:after="0" w:line="240" w:lineRule="auto"/>
        <w:ind w:right="57"/>
      </w:pPr>
      <w:r w:rsidRPr="000F79F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F7F5EFE" wp14:editId="546C25C4">
            <wp:extent cx="847725" cy="821394"/>
            <wp:effectExtent l="0" t="0" r="0" b="0"/>
            <wp:docPr id="1" name="Obraz 1" descr="logo KRUS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KRUS (003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42" cy="8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3D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6080">
        <w:rPr>
          <w:rFonts w:ascii="Arial" w:hAnsi="Arial" w:cs="Arial"/>
          <w:b/>
          <w:sz w:val="24"/>
          <w:szCs w:val="24"/>
        </w:rPr>
        <w:t xml:space="preserve">   </w:t>
      </w:r>
      <w:r w:rsidR="00E2467B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DF7897">
        <w:rPr>
          <w:rFonts w:ascii="Arial" w:hAnsi="Arial" w:cs="Arial"/>
          <w:b/>
          <w:sz w:val="24"/>
          <w:szCs w:val="24"/>
        </w:rPr>
        <w:t xml:space="preserve">                       </w:t>
      </w:r>
      <w:r w:rsidR="00E2467B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5D6080">
        <w:rPr>
          <w:rFonts w:ascii="Arial" w:hAnsi="Arial" w:cs="Arial"/>
          <w:b/>
          <w:sz w:val="24"/>
          <w:szCs w:val="24"/>
        </w:rPr>
        <w:t xml:space="preserve"> </w:t>
      </w:r>
      <w:r w:rsidR="00E2467B">
        <w:fldChar w:fldCharType="begin"/>
      </w:r>
      <w:r w:rsidR="00E2467B">
        <w:instrText xml:space="preserve"> INCLUDEPICTURE "https://www.krus.gov.pl/fileadmin/_processed_/a/0/csm_bezpiecznie_z_niebezpiecznymi_substancjami_200_29bb388660.png" \* MERGEFORMATINET </w:instrText>
      </w:r>
      <w:r w:rsidR="00E2467B">
        <w:fldChar w:fldCharType="separate"/>
      </w:r>
      <w:r w:rsidR="00251A39">
        <w:fldChar w:fldCharType="begin"/>
      </w:r>
      <w:r w:rsidR="00251A39">
        <w:instrText xml:space="preserve"> INCLUDEPICTURE  "https://www.krus.gov.pl/fileadmin/_processed_/a/0/csm_bezpiecznie_z_niebezpiecznymi_substancjami_200_29bb388660.png" \* MERGEFORMATINET </w:instrText>
      </w:r>
      <w:r w:rsidR="00251A39">
        <w:fldChar w:fldCharType="separate"/>
      </w:r>
      <w:r w:rsidR="00076364">
        <w:fldChar w:fldCharType="begin"/>
      </w:r>
      <w:r w:rsidR="00076364">
        <w:instrText xml:space="preserve"> INCLUDEPICTURE  "https://www.krus.gov.pl/fileadmin/_processed_/a/0/csm_bezpiecznie_z_niebezpiecznymi_substancjami_200_29bb388660.png" \* MERGEFORMATINET </w:instrText>
      </w:r>
      <w:r w:rsidR="00076364">
        <w:fldChar w:fldCharType="separate"/>
      </w:r>
      <w:r w:rsidR="00DF7897">
        <w:fldChar w:fldCharType="begin"/>
      </w:r>
      <w:r w:rsidR="00DF7897">
        <w:instrText xml:space="preserve"> INCLUDEPICTURE  "https://www.krus.gov.pl/fileadmin/_processed_/a/0/csm_bezpiecznie_z_niebezpiecznymi_substancjami_200_29bb388660.png" \* MERGEFORMATINET </w:instrText>
      </w:r>
      <w:r w:rsidR="00DF7897">
        <w:fldChar w:fldCharType="separate"/>
      </w:r>
      <w:r w:rsidR="00212ADE">
        <w:fldChar w:fldCharType="begin"/>
      </w:r>
      <w:r w:rsidR="00212ADE">
        <w:instrText xml:space="preserve"> </w:instrText>
      </w:r>
      <w:r w:rsidR="00212ADE">
        <w:instrText>INCLUDEPICTURE  "https://www.krus.gov.pl/fileadmi</w:instrText>
      </w:r>
      <w:r w:rsidR="00212ADE">
        <w:instrText>n/_processed_/a/0/csm_bezpiecznie_z_niebezpiecznymi_substancjami_200_29bb388660.png" \* MERGEFORMATINET</w:instrText>
      </w:r>
      <w:r w:rsidR="00212ADE">
        <w:instrText xml:space="preserve"> </w:instrText>
      </w:r>
      <w:r w:rsidR="00212ADE">
        <w:fldChar w:fldCharType="separate"/>
      </w:r>
      <w:r w:rsidR="00212A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>
            <v:imagedata r:id="rId7" r:href="rId8"/>
          </v:shape>
        </w:pict>
      </w:r>
      <w:r w:rsidR="00212ADE">
        <w:fldChar w:fldCharType="end"/>
      </w:r>
      <w:r w:rsidR="00DF7897">
        <w:fldChar w:fldCharType="end"/>
      </w:r>
      <w:r w:rsidR="00076364">
        <w:fldChar w:fldCharType="end"/>
      </w:r>
      <w:r w:rsidR="00251A39">
        <w:fldChar w:fldCharType="end"/>
      </w:r>
      <w:r w:rsidR="00E2467B">
        <w:fldChar w:fldCharType="end"/>
      </w:r>
    </w:p>
    <w:p w:rsidR="00E2467B" w:rsidRPr="00E2467B" w:rsidRDefault="00E2467B" w:rsidP="00E2467B">
      <w:pPr>
        <w:spacing w:after="0" w:line="240" w:lineRule="auto"/>
        <w:ind w:right="57"/>
        <w:jc w:val="center"/>
        <w:rPr>
          <w:rFonts w:ascii="Arial" w:hAnsi="Arial" w:cs="Arial"/>
          <w:b/>
          <w:sz w:val="40"/>
          <w:szCs w:val="40"/>
        </w:rPr>
      </w:pPr>
    </w:p>
    <w:p w:rsidR="00E2467B" w:rsidRPr="00251A39" w:rsidRDefault="00E2467B" w:rsidP="00E2467B">
      <w:pPr>
        <w:spacing w:after="0" w:line="240" w:lineRule="auto"/>
        <w:ind w:right="57"/>
        <w:jc w:val="center"/>
        <w:rPr>
          <w:rFonts w:ascii="Arial" w:hAnsi="Arial" w:cs="Arial"/>
          <w:b/>
          <w:sz w:val="28"/>
          <w:szCs w:val="28"/>
        </w:rPr>
      </w:pPr>
      <w:r w:rsidRPr="00251A39">
        <w:rPr>
          <w:rFonts w:ascii="Arial" w:hAnsi="Arial" w:cs="Arial"/>
          <w:b/>
          <w:sz w:val="28"/>
          <w:szCs w:val="28"/>
        </w:rPr>
        <w:t>Bezpiecznie z niebezpiecznymi substancjami</w:t>
      </w:r>
    </w:p>
    <w:p w:rsidR="00E2467B" w:rsidRPr="00251A39" w:rsidRDefault="00E2467B" w:rsidP="00E2467B">
      <w:pPr>
        <w:spacing w:after="0" w:line="240" w:lineRule="auto"/>
        <w:ind w:right="57"/>
        <w:jc w:val="center"/>
        <w:rPr>
          <w:rFonts w:ascii="Arial" w:hAnsi="Arial" w:cs="Arial"/>
          <w:b/>
          <w:sz w:val="28"/>
          <w:szCs w:val="28"/>
        </w:rPr>
      </w:pPr>
    </w:p>
    <w:p w:rsidR="00E2467B" w:rsidRPr="00251A39" w:rsidRDefault="00E2467B" w:rsidP="00556864">
      <w:p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„Bezpiecznie z niebezpiecznymi substancjami” to kampania prewencyjna Kasy Rolniczego Ubezpieczenia Społecznego, która ma na celu zapobieganie skutkom niewłaściwego stosowania i magazynowania niebezpiecznych substancji w gospodarstwie rolnym </w:t>
      </w:r>
      <w:r w:rsidR="00556864" w:rsidRPr="00251A39">
        <w:rPr>
          <w:rFonts w:ascii="Arial" w:hAnsi="Arial" w:cs="Arial"/>
        </w:rPr>
        <w:br/>
      </w:r>
      <w:r w:rsidRPr="00251A39">
        <w:rPr>
          <w:rFonts w:ascii="Arial" w:hAnsi="Arial" w:cs="Arial"/>
        </w:rPr>
        <w:t>i popularyzowanie zasad ochrony środowiska naturalnego.</w:t>
      </w:r>
    </w:p>
    <w:p w:rsidR="00E2467B" w:rsidRPr="00251A39" w:rsidRDefault="00E2467B" w:rsidP="00556864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F81412" w:rsidRPr="00251A39" w:rsidRDefault="00E2467B" w:rsidP="00556864">
      <w:p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Niebezpieczne substancje to m. in. środki ochrony roślin, nawozy i paliwa. Preparaty te zawierają wiele substancji toksycznych, które wpływają niekorzystnie na zdrowie ludzi, zwierząt</w:t>
      </w:r>
      <w:r w:rsidR="00F81412" w:rsidRPr="00251A39">
        <w:rPr>
          <w:rFonts w:ascii="Arial" w:hAnsi="Arial" w:cs="Arial"/>
        </w:rPr>
        <w:t xml:space="preserve"> i środowiska</w:t>
      </w:r>
      <w:r w:rsidRPr="00251A39">
        <w:rPr>
          <w:rFonts w:ascii="Arial" w:hAnsi="Arial" w:cs="Arial"/>
        </w:rPr>
        <w:t>.</w:t>
      </w:r>
      <w:r w:rsidR="00F81412" w:rsidRPr="00251A39">
        <w:rPr>
          <w:rFonts w:ascii="Arial" w:hAnsi="Arial" w:cs="Arial"/>
        </w:rPr>
        <w:t xml:space="preserve"> Posiadają zdolność kumulowania się w organizmie, a więc kontakt ze śladową ilością substancji może być groźny dla zdrowia.</w:t>
      </w:r>
      <w:r w:rsidRPr="00251A39">
        <w:rPr>
          <w:rFonts w:ascii="Arial" w:hAnsi="Arial" w:cs="Arial"/>
        </w:rPr>
        <w:t xml:space="preserve"> Bagatelizowanie zasad bezpieczeństwa podczas ich stosowania może zagrażać zdrowiu i życiu nie tylko rolników, ale także osób postronnych</w:t>
      </w:r>
      <w:r w:rsidR="00F03AE6" w:rsidRPr="00251A39">
        <w:rPr>
          <w:rFonts w:ascii="Arial" w:hAnsi="Arial" w:cs="Arial"/>
        </w:rPr>
        <w:t xml:space="preserve">. </w:t>
      </w:r>
      <w:r w:rsidR="00F81412" w:rsidRPr="00251A39">
        <w:rPr>
          <w:rFonts w:ascii="Arial" w:hAnsi="Arial" w:cs="Arial"/>
        </w:rPr>
        <w:t>Objawy zatrucia często są mylone z objawami innych chorób. Środki te powodują osłabienie, zmęczenie, alergiczne reakcje skóry, utrudniają widoczność, prowadzą do zmian martwiczych wątroby, schorze</w:t>
      </w:r>
      <w:r w:rsidR="00872F55" w:rsidRPr="00251A39">
        <w:rPr>
          <w:rFonts w:ascii="Arial" w:hAnsi="Arial" w:cs="Arial"/>
        </w:rPr>
        <w:t>ń naczyniowych oraz porażeń ukła</w:t>
      </w:r>
      <w:r w:rsidR="00F81412" w:rsidRPr="00251A39">
        <w:rPr>
          <w:rFonts w:ascii="Arial" w:hAnsi="Arial" w:cs="Arial"/>
        </w:rPr>
        <w:t xml:space="preserve">du nerwowego. </w:t>
      </w:r>
    </w:p>
    <w:p w:rsidR="00004215" w:rsidRPr="00251A39" w:rsidRDefault="00004215" w:rsidP="00E2467B">
      <w:pPr>
        <w:spacing w:after="0" w:line="240" w:lineRule="auto"/>
        <w:ind w:right="57"/>
        <w:rPr>
          <w:rFonts w:ascii="Arial" w:hAnsi="Arial" w:cs="Arial"/>
        </w:rPr>
      </w:pPr>
    </w:p>
    <w:p w:rsidR="00E2467B" w:rsidRPr="00251A39" w:rsidRDefault="00F03AE6" w:rsidP="00556864">
      <w:pPr>
        <w:spacing w:after="0" w:line="240" w:lineRule="auto"/>
        <w:ind w:right="57"/>
        <w:jc w:val="both"/>
        <w:rPr>
          <w:rFonts w:ascii="Arial" w:hAnsi="Arial" w:cs="Arial"/>
          <w:b/>
        </w:rPr>
      </w:pPr>
      <w:r w:rsidRPr="00251A39">
        <w:rPr>
          <w:rFonts w:ascii="Arial" w:hAnsi="Arial" w:cs="Arial"/>
          <w:b/>
        </w:rPr>
        <w:t>Skutki nieprzestrzegania zasad bezpieczeństwa pracy podczas stosowania niebezpiecznych substancji:</w:t>
      </w:r>
    </w:p>
    <w:p w:rsidR="009A7BB7" w:rsidRPr="00251A39" w:rsidRDefault="009A7BB7" w:rsidP="00556864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F03AE6" w:rsidRPr="00251A39" w:rsidRDefault="00F03AE6" w:rsidP="00556864">
      <w:pPr>
        <w:pStyle w:val="Akapitzlist"/>
        <w:numPr>
          <w:ilvl w:val="0"/>
          <w:numId w:val="2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Ostre zatrucia wywołane jednorazowym wchłonięciem dużej dawki preparatu,</w:t>
      </w:r>
    </w:p>
    <w:p w:rsidR="00F03AE6" w:rsidRPr="00251A39" w:rsidRDefault="00F03AE6" w:rsidP="00556864">
      <w:pPr>
        <w:pStyle w:val="Akapitzlist"/>
        <w:numPr>
          <w:ilvl w:val="0"/>
          <w:numId w:val="2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Przewlekłe zatrucia, powstające podczas kumulacji w organizmie małych dawek substancji niebezpiecznych przez dłuższy czas</w:t>
      </w:r>
    </w:p>
    <w:p w:rsidR="00F03AE6" w:rsidRPr="00251A39" w:rsidRDefault="00F03AE6" w:rsidP="00556864">
      <w:pPr>
        <w:pStyle w:val="Akapitzlist"/>
        <w:numPr>
          <w:ilvl w:val="0"/>
          <w:numId w:val="2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Problemy zdrowotne – nawet po upływie kilku lub kilkunastu lat – trudne do identyfikacji i powiązania objawów z </w:t>
      </w:r>
      <w:r w:rsidR="007D148E" w:rsidRPr="00251A39">
        <w:rPr>
          <w:rFonts w:ascii="Arial" w:hAnsi="Arial" w:cs="Arial"/>
        </w:rPr>
        <w:t xml:space="preserve">ekspozycją na działanie szkodliwych substancjami </w:t>
      </w:r>
      <w:r w:rsidR="00556864" w:rsidRPr="00251A39">
        <w:rPr>
          <w:rFonts w:ascii="Arial" w:hAnsi="Arial" w:cs="Arial"/>
        </w:rPr>
        <w:br/>
      </w:r>
      <w:r w:rsidR="007D148E" w:rsidRPr="00251A39">
        <w:rPr>
          <w:rFonts w:ascii="Arial" w:hAnsi="Arial" w:cs="Arial"/>
        </w:rPr>
        <w:t>w przeszłości</w:t>
      </w:r>
    </w:p>
    <w:p w:rsidR="007D148E" w:rsidRPr="00251A39" w:rsidRDefault="007D148E" w:rsidP="00556864">
      <w:pPr>
        <w:pStyle w:val="Akapitzlist"/>
        <w:numPr>
          <w:ilvl w:val="0"/>
          <w:numId w:val="2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Skażenie środowiska naturalnego i szkodliwy wpływ na pożyteczne organizmy </w:t>
      </w:r>
      <w:r w:rsidR="00556864" w:rsidRPr="00251A39">
        <w:rPr>
          <w:rFonts w:ascii="Arial" w:hAnsi="Arial" w:cs="Arial"/>
        </w:rPr>
        <w:br/>
      </w:r>
      <w:r w:rsidRPr="00251A39">
        <w:rPr>
          <w:rFonts w:ascii="Arial" w:hAnsi="Arial" w:cs="Arial"/>
        </w:rPr>
        <w:t>np. pszczoły miodne</w:t>
      </w:r>
    </w:p>
    <w:p w:rsidR="001311DC" w:rsidRPr="00251A39" w:rsidRDefault="001311DC" w:rsidP="00556864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004215" w:rsidRPr="00251A39" w:rsidRDefault="00085270" w:rsidP="00556864">
      <w:pPr>
        <w:spacing w:after="0" w:line="240" w:lineRule="auto"/>
        <w:ind w:right="57"/>
        <w:jc w:val="both"/>
        <w:rPr>
          <w:rFonts w:ascii="Arial" w:hAnsi="Arial" w:cs="Arial"/>
          <w:b/>
        </w:rPr>
      </w:pPr>
      <w:r w:rsidRPr="00251A39">
        <w:rPr>
          <w:rFonts w:ascii="Arial" w:hAnsi="Arial" w:cs="Arial"/>
          <w:b/>
        </w:rPr>
        <w:t xml:space="preserve">10 zasad </w:t>
      </w:r>
      <w:r w:rsidR="00004215" w:rsidRPr="00251A39">
        <w:rPr>
          <w:rFonts w:ascii="Arial" w:hAnsi="Arial" w:cs="Arial"/>
          <w:b/>
        </w:rPr>
        <w:t>bezpiecznego stosowania niebezpiecznych substancji</w:t>
      </w:r>
      <w:r w:rsidR="009A7BB7" w:rsidRPr="00251A39">
        <w:rPr>
          <w:rFonts w:ascii="Arial" w:hAnsi="Arial" w:cs="Arial"/>
          <w:b/>
        </w:rPr>
        <w:t xml:space="preserve">/ </w:t>
      </w:r>
      <w:r w:rsidR="0017610B" w:rsidRPr="00251A39">
        <w:rPr>
          <w:rFonts w:ascii="Arial" w:hAnsi="Arial" w:cs="Arial"/>
          <w:b/>
        </w:rPr>
        <w:t>środków ochrony roślin</w:t>
      </w:r>
      <w:r w:rsidR="00004215" w:rsidRPr="00251A39">
        <w:rPr>
          <w:rFonts w:ascii="Arial" w:hAnsi="Arial" w:cs="Arial"/>
          <w:b/>
        </w:rPr>
        <w:t>:</w:t>
      </w:r>
    </w:p>
    <w:p w:rsidR="009A7BB7" w:rsidRPr="00251A39" w:rsidRDefault="009A7BB7" w:rsidP="00556864">
      <w:pPr>
        <w:spacing w:after="0" w:line="240" w:lineRule="auto"/>
        <w:ind w:right="57"/>
        <w:jc w:val="both"/>
        <w:rPr>
          <w:rFonts w:ascii="Arial" w:hAnsi="Arial" w:cs="Arial"/>
          <w:b/>
        </w:rPr>
      </w:pPr>
    </w:p>
    <w:p w:rsidR="001311DC" w:rsidRPr="00251A39" w:rsidRDefault="0017610B" w:rsidP="00556864">
      <w:pPr>
        <w:pStyle w:val="Akapitzlist"/>
        <w:numPr>
          <w:ilvl w:val="0"/>
          <w:numId w:val="4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Nabywaj preparaty wyłącznie z legalnych źródeł i zawsze stosuj się do zaleceń zawartych na etykiecie.</w:t>
      </w:r>
    </w:p>
    <w:p w:rsidR="0017610B" w:rsidRPr="00251A39" w:rsidRDefault="0017610B" w:rsidP="00556864">
      <w:pPr>
        <w:pStyle w:val="Akapitzlist"/>
        <w:numPr>
          <w:ilvl w:val="0"/>
          <w:numId w:val="4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Nie transportuj środków ochrony roślin razem z paszami oraz artykułami spożywczymi.</w:t>
      </w:r>
    </w:p>
    <w:p w:rsidR="0017610B" w:rsidRPr="00251A39" w:rsidRDefault="0017610B" w:rsidP="00556864">
      <w:pPr>
        <w:pStyle w:val="Akapitzlist"/>
        <w:numPr>
          <w:ilvl w:val="0"/>
          <w:numId w:val="4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Przechowuj preparaty w oryginalnych, szczelnie zamkniętych i czytelnie oznaczonych opakowaniach. Miejsce ich przechowywania musi myć zamknięte na klucz, wyposażone we właściwe oświetlenie i wentylację.</w:t>
      </w:r>
    </w:p>
    <w:p w:rsidR="0017610B" w:rsidRPr="00251A39" w:rsidRDefault="00085270" w:rsidP="00556864">
      <w:pPr>
        <w:pStyle w:val="Akapitzlist"/>
        <w:numPr>
          <w:ilvl w:val="0"/>
          <w:numId w:val="4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Używaj odpowiednio dobranych środków ochrony indywidulanej. Pamiętaj, że w czasie pracy nie wolno jeść, pić oraz palić tytoniu.</w:t>
      </w:r>
    </w:p>
    <w:p w:rsidR="00085270" w:rsidRPr="00251A39" w:rsidRDefault="00085270" w:rsidP="00556864">
      <w:pPr>
        <w:pStyle w:val="Akapitzlist"/>
        <w:numPr>
          <w:ilvl w:val="0"/>
          <w:numId w:val="4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Roztwór przygotuj w miejscu do tego przeznaczonym, używaj pojemników i sprzętów przeznaczonych do tych prac.</w:t>
      </w:r>
    </w:p>
    <w:p w:rsidR="00085270" w:rsidRPr="00251A39" w:rsidRDefault="00085270" w:rsidP="00556864">
      <w:pPr>
        <w:pStyle w:val="Akapitzlist"/>
        <w:numPr>
          <w:ilvl w:val="0"/>
          <w:numId w:val="4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Wykonuj pracę wyłącznie sprawnym sprzętem technicznie i skalibrowanym, a po wykonaniu zabiegu dokładnie umyj agregat z dala od budynków mieszkalnych, inwentarskich oraz ujęć wodnych.</w:t>
      </w:r>
    </w:p>
    <w:p w:rsidR="00085270" w:rsidRPr="00251A39" w:rsidRDefault="00085270" w:rsidP="00556864">
      <w:pPr>
        <w:pStyle w:val="Akapitzlist"/>
        <w:numPr>
          <w:ilvl w:val="0"/>
          <w:numId w:val="4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lastRenderedPageBreak/>
        <w:t>Resztki cieczy użytkowej oraz wodę użytkową do czyszczenia aparatury przeznaczonej do zabiegów rozpyl na opryskanym polu lub polu nieużytkowanym rolniczo.</w:t>
      </w:r>
    </w:p>
    <w:p w:rsidR="00085270" w:rsidRPr="00251A39" w:rsidRDefault="00085270" w:rsidP="00556864">
      <w:pPr>
        <w:pStyle w:val="Akapitzlist"/>
        <w:numPr>
          <w:ilvl w:val="0"/>
          <w:numId w:val="4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Traktuj puste opakowania po preparatach jak niebezpieczne odpady, a trzykrotnie wypukane opakowania zwracaj do sklepu, gdzie zostały zakupione.</w:t>
      </w:r>
    </w:p>
    <w:p w:rsidR="00085270" w:rsidRPr="00251A39" w:rsidRDefault="00085270" w:rsidP="00556864">
      <w:pPr>
        <w:pStyle w:val="Akapitzlist"/>
        <w:numPr>
          <w:ilvl w:val="0"/>
          <w:numId w:val="4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Zmieniaj kombinezon po każdym dniu pracy, rękawice po każdym użyciu.</w:t>
      </w:r>
    </w:p>
    <w:p w:rsidR="00085270" w:rsidRPr="00251A39" w:rsidRDefault="00085270" w:rsidP="00556864">
      <w:pPr>
        <w:pStyle w:val="Akapitzlist"/>
        <w:numPr>
          <w:ilvl w:val="0"/>
          <w:numId w:val="4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 xml:space="preserve">Po zakończeniu pracy ze substancjami niebezpiecznymi/ środkami ochrony roślin umyj ręce, twarz i całe ciało ciepłą wodą z mydłem a także </w:t>
      </w:r>
      <w:proofErr w:type="spellStart"/>
      <w:r w:rsidR="0085296D" w:rsidRPr="00251A39">
        <w:rPr>
          <w:rFonts w:ascii="Arial" w:hAnsi="Arial" w:cs="Arial"/>
        </w:rPr>
        <w:t>przepł</w:t>
      </w:r>
      <w:r w:rsidR="009A7BB7" w:rsidRPr="00251A39">
        <w:rPr>
          <w:rFonts w:ascii="Arial" w:hAnsi="Arial" w:cs="Arial"/>
        </w:rPr>
        <w:t>ukaj</w:t>
      </w:r>
      <w:proofErr w:type="spellEnd"/>
      <w:r w:rsidR="0085296D" w:rsidRPr="00251A39">
        <w:rPr>
          <w:rFonts w:ascii="Arial" w:hAnsi="Arial" w:cs="Arial"/>
        </w:rPr>
        <w:t xml:space="preserve"> </w:t>
      </w:r>
      <w:r w:rsidRPr="00251A39">
        <w:rPr>
          <w:rFonts w:ascii="Arial" w:hAnsi="Arial" w:cs="Arial"/>
        </w:rPr>
        <w:t>jamę ustną oraz zmień ubranie i bieliznę.</w:t>
      </w:r>
    </w:p>
    <w:p w:rsidR="009A7BB7" w:rsidRPr="00251A39" w:rsidRDefault="009A7BB7" w:rsidP="00556864">
      <w:pPr>
        <w:pStyle w:val="Akapitzlist"/>
        <w:spacing w:after="0" w:line="240" w:lineRule="auto"/>
        <w:ind w:right="57"/>
        <w:jc w:val="both"/>
        <w:rPr>
          <w:rFonts w:ascii="Arial" w:hAnsi="Arial" w:cs="Arial"/>
        </w:rPr>
      </w:pPr>
    </w:p>
    <w:p w:rsidR="00E2467B" w:rsidRPr="00251A39" w:rsidRDefault="00212ADE" w:rsidP="00556864">
      <w:pPr>
        <w:spacing w:after="0" w:line="240" w:lineRule="auto"/>
        <w:ind w:right="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</w:t>
      </w:r>
      <w:bookmarkStart w:id="0" w:name="_GoBack"/>
      <w:bookmarkEnd w:id="0"/>
      <w:r w:rsidR="00556864" w:rsidRPr="00251A39">
        <w:rPr>
          <w:rFonts w:ascii="Arial" w:hAnsi="Arial" w:cs="Arial"/>
          <w:b/>
        </w:rPr>
        <w:t>powanie przy podejrzeniu zatrucia niebezpiecznymi substancjami:</w:t>
      </w:r>
    </w:p>
    <w:p w:rsidR="00556864" w:rsidRPr="00251A39" w:rsidRDefault="00556864" w:rsidP="00556864">
      <w:pPr>
        <w:spacing w:after="0" w:line="240" w:lineRule="auto"/>
        <w:ind w:right="57"/>
        <w:jc w:val="both"/>
        <w:rPr>
          <w:rFonts w:ascii="Arial" w:hAnsi="Arial" w:cs="Arial"/>
          <w:b/>
        </w:rPr>
      </w:pPr>
    </w:p>
    <w:p w:rsidR="00556864" w:rsidRPr="00251A39" w:rsidRDefault="00556864" w:rsidP="00556864">
      <w:pPr>
        <w:pStyle w:val="Akapitzlist"/>
        <w:numPr>
          <w:ilvl w:val="0"/>
          <w:numId w:val="5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Wezwij pomoc – zadzwoń pod nr alarmowy 112, w oczekiwaniu na pomoc nie zostawiaj poszkodowanego samego</w:t>
      </w:r>
    </w:p>
    <w:p w:rsidR="00556864" w:rsidRPr="00251A39" w:rsidRDefault="00556864" w:rsidP="00556864">
      <w:pPr>
        <w:pStyle w:val="Akapitzlist"/>
        <w:numPr>
          <w:ilvl w:val="0"/>
          <w:numId w:val="5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Spróbuj zidentyfikować truciznę – jeśli to możliwe porozmawiaj z poszkodowanym</w:t>
      </w:r>
    </w:p>
    <w:p w:rsidR="00556864" w:rsidRPr="00251A39" w:rsidRDefault="00556864" w:rsidP="00556864">
      <w:pPr>
        <w:pStyle w:val="Akapitzlist"/>
        <w:numPr>
          <w:ilvl w:val="0"/>
          <w:numId w:val="5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Nie wywołuj wymiotów, nie neutralizuj substancji chemicznych w żołądku – decyzja należy do lekarza</w:t>
      </w:r>
    </w:p>
    <w:p w:rsidR="00556864" w:rsidRPr="00251A39" w:rsidRDefault="00556864" w:rsidP="00556864">
      <w:pPr>
        <w:pStyle w:val="Akapitzlist"/>
        <w:numPr>
          <w:ilvl w:val="0"/>
          <w:numId w:val="5"/>
        </w:numPr>
        <w:spacing w:after="0" w:line="240" w:lineRule="auto"/>
        <w:ind w:right="57"/>
        <w:jc w:val="both"/>
        <w:rPr>
          <w:rFonts w:ascii="Arial" w:hAnsi="Arial" w:cs="Arial"/>
        </w:rPr>
      </w:pPr>
      <w:r w:rsidRPr="00251A39">
        <w:rPr>
          <w:rFonts w:ascii="Arial" w:hAnsi="Arial" w:cs="Arial"/>
        </w:rPr>
        <w:t>Jeśli poszkodowany jest przytomny zachęć go do przepłukania jamy ustnej letnia wodą</w:t>
      </w:r>
    </w:p>
    <w:p w:rsidR="00556864" w:rsidRPr="00251A39" w:rsidRDefault="00556864" w:rsidP="00556864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556864" w:rsidRPr="00251A39" w:rsidRDefault="00556864" w:rsidP="00556864">
      <w:pPr>
        <w:spacing w:after="0" w:line="240" w:lineRule="auto"/>
        <w:ind w:right="57"/>
        <w:jc w:val="both"/>
        <w:rPr>
          <w:rFonts w:ascii="Arial" w:hAnsi="Arial" w:cs="Arial"/>
          <w:b/>
        </w:rPr>
      </w:pPr>
    </w:p>
    <w:p w:rsidR="00556864" w:rsidRPr="00251A39" w:rsidRDefault="00556864" w:rsidP="0085296D">
      <w:pPr>
        <w:spacing w:after="0" w:line="240" w:lineRule="auto"/>
        <w:ind w:right="57"/>
        <w:jc w:val="center"/>
        <w:rPr>
          <w:rFonts w:ascii="Arial" w:hAnsi="Arial" w:cs="Arial"/>
          <w:b/>
        </w:rPr>
      </w:pPr>
      <w:r w:rsidRPr="00251A39">
        <w:rPr>
          <w:rFonts w:ascii="Arial" w:hAnsi="Arial" w:cs="Arial"/>
          <w:b/>
        </w:rPr>
        <w:t>Rolniku pracuj bezpiecznie</w:t>
      </w:r>
      <w:r w:rsidR="0098617C" w:rsidRPr="00251A39">
        <w:rPr>
          <w:rFonts w:ascii="Arial" w:hAnsi="Arial" w:cs="Arial"/>
          <w:b/>
        </w:rPr>
        <w:t>,</w:t>
      </w:r>
      <w:r w:rsidRPr="00251A39">
        <w:rPr>
          <w:rFonts w:ascii="Arial" w:hAnsi="Arial" w:cs="Arial"/>
          <w:b/>
        </w:rPr>
        <w:t xml:space="preserve"> z wyobraźnią i świadomością zagrożeń.</w:t>
      </w:r>
    </w:p>
    <w:p w:rsidR="00556864" w:rsidRPr="00251A39" w:rsidRDefault="00556864" w:rsidP="00556864">
      <w:pPr>
        <w:spacing w:after="0" w:line="240" w:lineRule="auto"/>
        <w:ind w:right="57"/>
        <w:jc w:val="both"/>
        <w:rPr>
          <w:rFonts w:ascii="Arial" w:hAnsi="Arial" w:cs="Arial"/>
        </w:rPr>
      </w:pPr>
    </w:p>
    <w:p w:rsidR="00556864" w:rsidRDefault="00556864" w:rsidP="00556864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556864" w:rsidRPr="00556864" w:rsidRDefault="00556864" w:rsidP="00556864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B93AAF" w:rsidRPr="00556864" w:rsidRDefault="00B93AAF" w:rsidP="00556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D30" w:rsidRPr="00F21129" w:rsidRDefault="00114D30" w:rsidP="0055686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FE7A4E">
        <w:rPr>
          <w:rFonts w:ascii="Arial" w:hAnsi="Arial" w:cs="Arial"/>
          <w:b/>
        </w:rPr>
        <w:t xml:space="preserve">   </w:t>
      </w:r>
      <w:r w:rsidR="009E204E">
        <w:rPr>
          <w:rFonts w:ascii="Arial" w:hAnsi="Arial" w:cs="Arial"/>
          <w:b/>
        </w:rPr>
        <w:t xml:space="preserve">                            </w:t>
      </w:r>
      <w:r w:rsidR="00556864">
        <w:rPr>
          <w:rFonts w:ascii="Arial" w:hAnsi="Arial" w:cs="Arial"/>
          <w:b/>
        </w:rPr>
        <w:t xml:space="preserve">         </w:t>
      </w:r>
      <w:r w:rsidR="009E204E">
        <w:rPr>
          <w:rFonts w:ascii="Arial" w:hAnsi="Arial" w:cs="Arial"/>
          <w:b/>
        </w:rPr>
        <w:t xml:space="preserve">  </w:t>
      </w:r>
      <w:r w:rsidRPr="00F21129">
        <w:rPr>
          <w:rFonts w:ascii="Arial" w:hAnsi="Arial" w:cs="Arial"/>
          <w:sz w:val="18"/>
          <w:szCs w:val="18"/>
        </w:rPr>
        <w:t>Teresa Sajdak</w:t>
      </w:r>
    </w:p>
    <w:p w:rsidR="00114D30" w:rsidRPr="00F21129" w:rsidRDefault="00114D30" w:rsidP="00556864">
      <w:pPr>
        <w:spacing w:after="0" w:line="240" w:lineRule="auto"/>
        <w:ind w:left="4950"/>
        <w:jc w:val="both"/>
        <w:rPr>
          <w:rFonts w:ascii="Arial" w:hAnsi="Arial" w:cs="Arial"/>
          <w:sz w:val="18"/>
          <w:szCs w:val="18"/>
        </w:rPr>
      </w:pPr>
      <w:r w:rsidRPr="00F21129">
        <w:rPr>
          <w:rFonts w:ascii="Arial" w:hAnsi="Arial" w:cs="Arial"/>
          <w:sz w:val="18"/>
          <w:szCs w:val="18"/>
        </w:rPr>
        <w:t xml:space="preserve">          </w:t>
      </w:r>
      <w:r w:rsidR="00556864">
        <w:rPr>
          <w:rFonts w:ascii="Arial" w:hAnsi="Arial" w:cs="Arial"/>
          <w:sz w:val="18"/>
          <w:szCs w:val="18"/>
        </w:rPr>
        <w:t xml:space="preserve">            </w:t>
      </w:r>
      <w:r w:rsidRPr="00F21129">
        <w:rPr>
          <w:rFonts w:ascii="Arial" w:hAnsi="Arial" w:cs="Arial"/>
          <w:sz w:val="18"/>
          <w:szCs w:val="18"/>
        </w:rPr>
        <w:t>Samodzielny inspektor</w:t>
      </w:r>
    </w:p>
    <w:p w:rsidR="00114D30" w:rsidRPr="00F21129" w:rsidRDefault="00556864" w:rsidP="00556864">
      <w:pPr>
        <w:spacing w:after="0" w:line="240" w:lineRule="auto"/>
        <w:ind w:left="49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5D6080" w:rsidRPr="00F21129">
        <w:rPr>
          <w:rFonts w:ascii="Arial" w:hAnsi="Arial" w:cs="Arial"/>
          <w:sz w:val="18"/>
          <w:szCs w:val="18"/>
        </w:rPr>
        <w:t xml:space="preserve"> Placówka Terenowa</w:t>
      </w:r>
      <w:r w:rsidR="00114D30" w:rsidRPr="00F21129">
        <w:rPr>
          <w:rFonts w:ascii="Arial" w:hAnsi="Arial" w:cs="Arial"/>
          <w:sz w:val="18"/>
          <w:szCs w:val="18"/>
        </w:rPr>
        <w:t xml:space="preserve"> KRUS w Oświęcimiu</w:t>
      </w:r>
    </w:p>
    <w:p w:rsidR="00114D30" w:rsidRPr="00114D30" w:rsidRDefault="00114D30" w:rsidP="00556864">
      <w:pPr>
        <w:spacing w:after="0" w:line="240" w:lineRule="auto"/>
        <w:ind w:left="4950"/>
        <w:jc w:val="both"/>
        <w:rPr>
          <w:rFonts w:ascii="Arial" w:hAnsi="Arial" w:cs="Arial"/>
        </w:rPr>
      </w:pPr>
    </w:p>
    <w:p w:rsidR="001A1D82" w:rsidRDefault="001A1D82" w:rsidP="00556864">
      <w:pPr>
        <w:spacing w:line="240" w:lineRule="auto"/>
        <w:contextualSpacing/>
        <w:jc w:val="both"/>
      </w:pPr>
    </w:p>
    <w:p w:rsidR="009E204E" w:rsidRDefault="009915E2" w:rsidP="00556864">
      <w:pPr>
        <w:spacing w:line="240" w:lineRule="auto"/>
        <w:contextualSpacing/>
        <w:jc w:val="both"/>
      </w:pPr>
      <w:r>
        <w:t xml:space="preserve">Informacja sporządzona w oparciu o materiały prewencyjne KRUS dostępne na stronie internetowej </w:t>
      </w:r>
      <w:hyperlink r:id="rId9" w:history="1">
        <w:r w:rsidRPr="00443171">
          <w:rPr>
            <w:rStyle w:val="Hipercze"/>
          </w:rPr>
          <w:t>www.krus.gov.pl</w:t>
        </w:r>
      </w:hyperlink>
      <w:r w:rsidR="006F02FF">
        <w:t xml:space="preserve">. </w:t>
      </w:r>
    </w:p>
    <w:p w:rsidR="009E204E" w:rsidRDefault="006F02FF" w:rsidP="00556864">
      <w:pPr>
        <w:spacing w:line="240" w:lineRule="auto"/>
        <w:contextualSpacing/>
        <w:jc w:val="both"/>
      </w:pPr>
      <w:r>
        <w:t>Zapraszamy do zapoznania się z zasadami ochrony zdrowia i życia w gospodarstwie rolnym i materiałami prewencyjnymi Kasy</w:t>
      </w:r>
      <w:r w:rsidR="009E204E">
        <w:t xml:space="preserve">: </w:t>
      </w:r>
      <w:hyperlink r:id="rId10" w:history="1">
        <w:r w:rsidR="009E204E" w:rsidRPr="007472C7">
          <w:rPr>
            <w:rStyle w:val="Hipercze"/>
          </w:rPr>
          <w:t>https://www.gov.pl/attachment/3adcb4b8-9d96-46a5-9c02-81732735dcb5</w:t>
        </w:r>
      </w:hyperlink>
      <w:r w:rsidR="009E204E">
        <w:t xml:space="preserve">, </w:t>
      </w:r>
      <w:hyperlink r:id="rId11" w:history="1">
        <w:r w:rsidR="009E204E" w:rsidRPr="007472C7">
          <w:rPr>
            <w:rStyle w:val="Hipercze"/>
          </w:rPr>
          <w:t>https://www.gov.pl/attachment/76b43f5a-4a34-4a8f-bedc-cdce60fb767e</w:t>
        </w:r>
      </w:hyperlink>
    </w:p>
    <w:p w:rsidR="00922A93" w:rsidRDefault="00922A93" w:rsidP="00556864">
      <w:pPr>
        <w:spacing w:line="240" w:lineRule="auto"/>
        <w:contextualSpacing/>
        <w:jc w:val="both"/>
      </w:pPr>
    </w:p>
    <w:p w:rsidR="009E204E" w:rsidRDefault="009E204E" w:rsidP="00556864">
      <w:pPr>
        <w:spacing w:line="240" w:lineRule="auto"/>
        <w:contextualSpacing/>
        <w:jc w:val="both"/>
      </w:pPr>
    </w:p>
    <w:p w:rsidR="00922A93" w:rsidRDefault="00922A93" w:rsidP="00556864">
      <w:pPr>
        <w:spacing w:line="240" w:lineRule="auto"/>
        <w:contextualSpacing/>
        <w:jc w:val="both"/>
      </w:pPr>
    </w:p>
    <w:p w:rsidR="009915E2" w:rsidRDefault="009915E2" w:rsidP="00556864">
      <w:pPr>
        <w:spacing w:line="240" w:lineRule="auto"/>
        <w:contextualSpacing/>
        <w:jc w:val="both"/>
      </w:pPr>
    </w:p>
    <w:sectPr w:rsidR="009915E2" w:rsidSect="005D6080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657"/>
    <w:multiLevelType w:val="hybridMultilevel"/>
    <w:tmpl w:val="E110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125C"/>
    <w:multiLevelType w:val="hybridMultilevel"/>
    <w:tmpl w:val="F514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40B"/>
    <w:multiLevelType w:val="hybridMultilevel"/>
    <w:tmpl w:val="5A90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D6B7F"/>
    <w:multiLevelType w:val="hybridMultilevel"/>
    <w:tmpl w:val="5320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E14BC"/>
    <w:multiLevelType w:val="hybridMultilevel"/>
    <w:tmpl w:val="55A0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5E"/>
    <w:rsid w:val="00004215"/>
    <w:rsid w:val="00076364"/>
    <w:rsid w:val="00085270"/>
    <w:rsid w:val="000A4C64"/>
    <w:rsid w:val="000F79F6"/>
    <w:rsid w:val="00114D30"/>
    <w:rsid w:val="001311DC"/>
    <w:rsid w:val="0017610B"/>
    <w:rsid w:val="001A1D82"/>
    <w:rsid w:val="00212ADE"/>
    <w:rsid w:val="00251A39"/>
    <w:rsid w:val="004146F9"/>
    <w:rsid w:val="00556864"/>
    <w:rsid w:val="005D6080"/>
    <w:rsid w:val="005E4D9B"/>
    <w:rsid w:val="006209B9"/>
    <w:rsid w:val="006F02FF"/>
    <w:rsid w:val="00740E2D"/>
    <w:rsid w:val="00755BDB"/>
    <w:rsid w:val="007D148E"/>
    <w:rsid w:val="0085296D"/>
    <w:rsid w:val="00872F55"/>
    <w:rsid w:val="00922A93"/>
    <w:rsid w:val="0098617C"/>
    <w:rsid w:val="009864E1"/>
    <w:rsid w:val="009915E2"/>
    <w:rsid w:val="009A7BB7"/>
    <w:rsid w:val="009B6D95"/>
    <w:rsid w:val="009D1455"/>
    <w:rsid w:val="009E204E"/>
    <w:rsid w:val="00A47466"/>
    <w:rsid w:val="00A7315A"/>
    <w:rsid w:val="00B52693"/>
    <w:rsid w:val="00B72DBA"/>
    <w:rsid w:val="00B819F7"/>
    <w:rsid w:val="00B93AAF"/>
    <w:rsid w:val="00C4097C"/>
    <w:rsid w:val="00C60A5E"/>
    <w:rsid w:val="00C733D8"/>
    <w:rsid w:val="00D011C9"/>
    <w:rsid w:val="00DF7897"/>
    <w:rsid w:val="00E11D73"/>
    <w:rsid w:val="00E2467B"/>
    <w:rsid w:val="00EC3936"/>
    <w:rsid w:val="00F03AE6"/>
    <w:rsid w:val="00F21129"/>
    <w:rsid w:val="00F81412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A599"/>
  <w15:chartTrackingRefBased/>
  <w15:docId w15:val="{A88876F2-3E06-48A3-AFAD-34A31D76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A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5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krus.gov.pl/fileadmin/_processed_/a/0/csm_bezpiecznie_z_niebezpiecznymi_substancjami_200_29bb388660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C116.9C0193E0" TargetMode="External"/><Relationship Id="rId11" Type="http://schemas.openxmlformats.org/officeDocument/2006/relationships/hyperlink" Target="https://www.gov.pl/attachment/76b43f5a-4a34-4a8f-bedc-cdce60fb767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v.pl/attachment/3adcb4b8-9d96-46a5-9c02-81732735dc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Sajdak</dc:creator>
  <cp:keywords/>
  <dc:description/>
  <cp:lastModifiedBy>Teresa Sajdak</cp:lastModifiedBy>
  <cp:revision>31</cp:revision>
  <cp:lastPrinted>2023-09-15T08:57:00Z</cp:lastPrinted>
  <dcterms:created xsi:type="dcterms:W3CDTF">2022-09-07T12:00:00Z</dcterms:created>
  <dcterms:modified xsi:type="dcterms:W3CDTF">2023-10-16T09:32:00Z</dcterms:modified>
</cp:coreProperties>
</file>