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BC" w:rsidRDefault="001B7394">
      <w:pPr>
        <w:pStyle w:val="Standard"/>
        <w:spacing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ANKIETA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dotycząca chęci uczestnictwa</w:t>
      </w:r>
    </w:p>
    <w:p w:rsidR="00D650BC" w:rsidRDefault="001B7394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>
        <w:rPr>
          <w:rFonts w:ascii="Times New Roman" w:hAnsi="Times New Roman" w:cs="Times New Roman"/>
          <w:color w:val="000000"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PROGRAMIE OGRANICZENIA NISKIEJ EMISJI  NA TERENIE GMINY BRZESZCZE”</w:t>
      </w:r>
    </w:p>
    <w:p w:rsidR="00D650BC" w:rsidRDefault="001B7394">
      <w:pPr>
        <w:pStyle w:val="Standard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Ankieta ma charakter sondażowy. Na jej podstawie oszacowane zostanie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zainteresowanie mieszkańców Gminy pozyskaniem dofinansowania.</w:t>
      </w:r>
    </w:p>
    <w:p w:rsidR="00D650BC" w:rsidRDefault="00D650B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BC" w:rsidRDefault="001B7394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Kontakt: Urząd Gminy w Brzeszczach, ul. Kościelna 4, 32-620 Brzeszcze, tel. 32/ 77 28 557</w:t>
      </w:r>
    </w:p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2"/>
        <w:gridCol w:w="5141"/>
      </w:tblGrid>
      <w:tr w:rsidR="00D650BC">
        <w:tblPrEx>
          <w:tblCellMar>
            <w:top w:w="0" w:type="dxa"/>
            <w:bottom w:w="0" w:type="dxa"/>
          </w:tblCellMar>
        </w:tblPrEx>
        <w:tc>
          <w:tcPr>
            <w:tcW w:w="101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potencjalnego uczestnika Programu:</w:t>
            </w:r>
          </w:p>
        </w:tc>
      </w:tr>
      <w:tr w:rsidR="00D650BC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Ulica, nr domu/lokalu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5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prawny do budynku, w którym planowana jest wymiana źródła ciepła</w:t>
            </w:r>
          </w:p>
        </w:tc>
        <w:tc>
          <w:tcPr>
            <w:tcW w:w="51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właściciel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___współwłaściciel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___inne …........…………………………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0BC" w:rsidRDefault="00D650B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8"/>
        <w:gridCol w:w="5709"/>
      </w:tblGrid>
      <w:tr w:rsidR="00D650B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1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o planowanej wymianie źródła ciepła: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D650BC">
        <w:tblPrEx>
          <w:tblCellMar>
            <w:top w:w="0" w:type="dxa"/>
            <w:bottom w:w="0" w:type="dxa"/>
          </w:tblCellMar>
        </w:tblPrEx>
        <w:tc>
          <w:tcPr>
            <w:tcW w:w="4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 jakie źródło ciepła planuje Pan/Pani wymienić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obecne źródło ciepła?</w:t>
            </w:r>
          </w:p>
        </w:tc>
        <w:tc>
          <w:tcPr>
            <w:tcW w:w="5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1B739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piec węglowy 5 klasy wg normy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PN-EN 303-5:2012, spełniający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wymagania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ekoprojektu</w:t>
            </w:r>
            <w:proofErr w:type="spellEnd"/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___piec gazowy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___inne (jakie?)...................................................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0BC" w:rsidRDefault="00D650BC">
      <w:pPr>
        <w:pStyle w:val="Standard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7"/>
        <w:gridCol w:w="6327"/>
      </w:tblGrid>
      <w:tr w:rsidR="00D650BC">
        <w:tblPrEx>
          <w:tblCellMar>
            <w:top w:w="0" w:type="dxa"/>
            <w:bottom w:w="0" w:type="dxa"/>
          </w:tblCellMar>
        </w:tblPrEx>
        <w:tc>
          <w:tcPr>
            <w:tcW w:w="10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Dane o budynku, w którym planowana jest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wymiana źródła ciepła:</w:t>
            </w:r>
          </w:p>
          <w:p w:rsidR="00D650BC" w:rsidRDefault="00D650B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rPr>
          <w:trHeight w:val="1230"/>
        </w:trPr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budynku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jednolokalowy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wielolokalowy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budowy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Powierzchnia ogrzewana zajmowanego budynku (m</w:t>
            </w:r>
            <w:r>
              <w:rPr>
                <w:rFonts w:ascii="Times New Roman" w:hAnsi="Times New Roman" w:cs="Times New Roman"/>
                <w:color w:val="FF00CC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Kubatura ogrzewana (m</w:t>
            </w:r>
            <w:r>
              <w:rPr>
                <w:rFonts w:ascii="Times New Roman" w:hAnsi="Times New Roman" w:cs="Times New Roman"/>
                <w:color w:val="FF00CC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CC"/>
                <w:sz w:val="24"/>
                <w:szCs w:val="24"/>
                <w:vertAlign w:val="superscript"/>
              </w:rPr>
            </w:pPr>
          </w:p>
        </w:tc>
        <w:tc>
          <w:tcPr>
            <w:tcW w:w="6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ogrzewania stosowanego aktualnie w budynku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ogrzewanie na paliwo stałe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indywidualny piec C.O :     ilość sztuk:.............  moc:..............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piec kaflowy:                      ilość sztuk:..............  moc: …........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koza (na drewno/węgiel):   ilość sztuk:............... moc:..............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 xml:space="preserve">□ kominek: </w:t>
            </w: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 xml:space="preserve">                            ilość sztuk:............... moc:..............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trzon kuchenny:                  ilość sztuk:............... moc:.............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ogrzewanie gazowe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ogrzewanie elektryczne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ogrzewanie olejowe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miejska sieć ciepło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wnicza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OZE (odnawialne źródła energii)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inne : …........................................................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rPr>
          <w:trHeight w:val="2333"/>
        </w:trPr>
        <w:tc>
          <w:tcPr>
            <w:tcW w:w="3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i ilość stosowanego paliwa stałego w ciągu roku</w:t>
            </w:r>
          </w:p>
        </w:tc>
        <w:tc>
          <w:tcPr>
            <w:tcW w:w="6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węgiel.....................................................(ton)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ekogroszek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..............................................(ton)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biomasa/drewno …..............…...............(m</w:t>
            </w:r>
            <w:r>
              <w:rPr>
                <w:rFonts w:ascii="Times New Roman" w:hAnsi="Times New Roman" w:cs="Times New Roman"/>
                <w:color w:val="FF00CC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inne paliwa stałe (jakie?).........................</w:t>
            </w:r>
          </w:p>
        </w:tc>
      </w:tr>
      <w:tr w:rsidR="00D650BC">
        <w:tblPrEx>
          <w:tblCellMar>
            <w:top w:w="0" w:type="dxa"/>
            <w:bottom w:w="0" w:type="dxa"/>
          </w:tblCellMar>
        </w:tblPrEx>
        <w:trPr>
          <w:trHeight w:val="2625"/>
        </w:trPr>
        <w:tc>
          <w:tcPr>
            <w:tcW w:w="3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przygotowania C.W.U</w:t>
            </w:r>
          </w:p>
        </w:tc>
        <w:tc>
          <w:tcPr>
            <w:tcW w:w="6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bojler/podgrzewacz elektryczny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piecyk gazowy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kocioł na paliwa stałe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miejska sieć ciepłownicza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inne:...........................................................</w:t>
            </w:r>
          </w:p>
        </w:tc>
      </w:tr>
      <w:tr w:rsidR="00D650BC">
        <w:tblPrEx>
          <w:tblCellMar>
            <w:top w:w="0" w:type="dxa"/>
            <w:bottom w:w="0" w:type="dxa"/>
          </w:tblCellMar>
        </w:tblPrEx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budynku wykorzystywana jest energia odnawialna</w:t>
            </w:r>
          </w:p>
        </w:tc>
        <w:tc>
          <w:tcPr>
            <w:tcW w:w="6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nie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tak: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 xml:space="preserve">□ kolektory słoneczne   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fotowoltaika</w:t>
            </w:r>
            <w:proofErr w:type="spellEnd"/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 xml:space="preserve">   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pompa</w:t>
            </w: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 xml:space="preserve"> ciepła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c>
          <w:tcPr>
            <w:tcW w:w="3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w budynku planowane są odnawialne źródła energii?</w:t>
            </w:r>
          </w:p>
        </w:tc>
        <w:tc>
          <w:tcPr>
            <w:tcW w:w="6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nie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tak: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 xml:space="preserve">□ kolektory słoneczne     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fotowoltaika</w:t>
            </w:r>
            <w:proofErr w:type="spellEnd"/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 xml:space="preserve">  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pompa ciepła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inne: …...............................................................................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 xml:space="preserve">Rok planowanej </w:t>
            </w: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modernizacji: ….........................................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</w:p>
        </w:tc>
      </w:tr>
      <w:tr w:rsidR="00D650BC">
        <w:tblPrEx>
          <w:tblCellMar>
            <w:top w:w="0" w:type="dxa"/>
            <w:bottom w:w="0" w:type="dxa"/>
          </w:tblCellMar>
        </w:tblPrEx>
        <w:trPr>
          <w:trHeight w:val="2384"/>
        </w:trPr>
        <w:tc>
          <w:tcPr>
            <w:tcW w:w="3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budynku przeprowadzona została termomodernizacja?</w:t>
            </w:r>
          </w:p>
        </w:tc>
        <w:tc>
          <w:tcPr>
            <w:tcW w:w="6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nie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tak: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ocieplenie ścian  – powierzchnia...................................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</w:t>
            </w:r>
            <w:r>
              <w:rPr>
                <w:rFonts w:ascii="Times New Roman" w:hAnsi="Times New Roman" w:cs="Times New Roman"/>
                <w:color w:val="FF00CC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 xml:space="preserve">□ ocieplenie dachu – powierzchnia </w:t>
            </w: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….............................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</w:t>
            </w:r>
            <w:r>
              <w:rPr>
                <w:rFonts w:ascii="Times New Roman" w:hAnsi="Times New Roman" w:cs="Times New Roman"/>
                <w:color w:val="FF00CC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ocieplenie stropu – powierzchnia..................................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</w:t>
            </w:r>
            <w:r>
              <w:rPr>
                <w:rFonts w:ascii="Times New Roman" w:hAnsi="Times New Roman" w:cs="Times New Roman"/>
                <w:color w:val="FF00CC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wymiana okien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wymiana drzwi</w:t>
            </w:r>
          </w:p>
        </w:tc>
      </w:tr>
      <w:tr w:rsidR="00D650BC">
        <w:tblPrEx>
          <w:tblCellMar>
            <w:top w:w="0" w:type="dxa"/>
            <w:bottom w:w="0" w:type="dxa"/>
          </w:tblCellMar>
        </w:tblPrEx>
        <w:trPr>
          <w:trHeight w:val="2702"/>
        </w:trPr>
        <w:tc>
          <w:tcPr>
            <w:tcW w:w="38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w budynku planowana jest termomodernizacja?</w:t>
            </w:r>
          </w:p>
        </w:tc>
        <w:tc>
          <w:tcPr>
            <w:tcW w:w="6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nie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tak: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 xml:space="preserve">□ ocieplenie ścian  – </w:t>
            </w: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powierzchnia...................................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</w:t>
            </w:r>
            <w:r>
              <w:rPr>
                <w:rFonts w:ascii="Times New Roman" w:hAnsi="Times New Roman" w:cs="Times New Roman"/>
                <w:color w:val="FF00CC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ocieplenie dachu – powierzchnia ….............................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</w:t>
            </w:r>
            <w:r>
              <w:rPr>
                <w:rFonts w:ascii="Times New Roman" w:hAnsi="Times New Roman" w:cs="Times New Roman"/>
                <w:color w:val="FF00CC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ocieplenie stropu – powierzchnia..................................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(m</w:t>
            </w:r>
            <w:r>
              <w:rPr>
                <w:rFonts w:ascii="Times New Roman" w:hAnsi="Times New Roman" w:cs="Times New Roman"/>
                <w:color w:val="FF00CC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wymiana okien</w:t>
            </w: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□ wymiana drzwi</w:t>
            </w:r>
          </w:p>
          <w:p w:rsidR="00D650BC" w:rsidRDefault="00D650BC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</w:p>
          <w:p w:rsidR="00D650BC" w:rsidRDefault="001B7394">
            <w:pPr>
              <w:pStyle w:val="Standard"/>
              <w:spacing w:after="0" w:line="240" w:lineRule="auto"/>
              <w:rPr>
                <w:rFonts w:ascii="Times New Roman" w:eastAsia="Times New Roman" w:hAnsi="Times New Roman" w:cs="Calibri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 xml:space="preserve">Rok planowanej </w:t>
            </w:r>
            <w:r>
              <w:rPr>
                <w:rFonts w:ascii="Times New Roman" w:eastAsia="Times New Roman" w:hAnsi="Times New Roman" w:cs="Calibri"/>
                <w:szCs w:val="24"/>
                <w:lang w:eastAsia="pl-PL"/>
              </w:rPr>
              <w:t>termomodernizacji : …................................</w:t>
            </w:r>
          </w:p>
        </w:tc>
      </w:tr>
    </w:tbl>
    <w:p w:rsidR="00D650BC" w:rsidRDefault="001B7394">
      <w:pPr>
        <w:pStyle w:val="NormalnyWeb"/>
        <w:spacing w:after="0"/>
        <w:jc w:val="both"/>
      </w:pPr>
      <w:r>
        <w:rPr>
          <w:b/>
        </w:rPr>
        <w:t xml:space="preserve">Wyrażam wolę poddania budynku ocenie energetycznej przeprowadzonej przez zewnętrznego audytora energetycznego przed realizacją projektu oraz przyjmuję do wiadomości, iż warunkiem uzyskania </w:t>
      </w:r>
      <w:r>
        <w:rPr>
          <w:b/>
        </w:rPr>
        <w:t>dofinansowanie jest  osiągnięcie przez budynek minimalnego standardu efektywności energetycznej, tj. maksymalną wartość wskaźnika EPH+W nie większą niż 150 kWh/(m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  <w:r>
        <w:rPr>
          <w:b/>
        </w:rPr>
        <w:t>x rok) dla domów jednorodzinnych lub 135 kWh/(m</w:t>
      </w:r>
      <w:r>
        <w:rPr>
          <w:b/>
          <w:color w:val="000000"/>
          <w:vertAlign w:val="superscript"/>
        </w:rPr>
        <w:t>2</w:t>
      </w:r>
      <w:r>
        <w:rPr>
          <w:b/>
        </w:rPr>
        <w:t xml:space="preserve"> x rok) dla domów wielorodzinnych (EPH+W - n</w:t>
      </w:r>
      <w:r>
        <w:rPr>
          <w:b/>
        </w:rPr>
        <w:t>ieodnawialna energia pierwotna na potrzeby ogrzewania, wentylacji oraz przygotowania ciepłej wody użytkowej).</w:t>
      </w:r>
    </w:p>
    <w:p w:rsidR="00D650BC" w:rsidRDefault="00D650B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650BC" w:rsidRDefault="001B739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Wyrażam wolę zawarcia umowy z Gminą Brzeszcze o pozyskanie dotacji na wymianę starego źródła ciepła w moim gospodarstwie domowym.</w:t>
      </w:r>
    </w:p>
    <w:p w:rsidR="00D650BC" w:rsidRDefault="00D650B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50BC" w:rsidRDefault="00D650B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50BC" w:rsidRDefault="00D650B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50BC" w:rsidRDefault="001B7394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</w:p>
    <w:p w:rsidR="00D650BC" w:rsidRDefault="001B7394">
      <w:pPr>
        <w:pStyle w:val="Standard"/>
        <w:spacing w:before="100" w:after="100" w:line="240" w:lineRule="auto"/>
        <w:rPr>
          <w:rFonts w:ascii="serif" w:eastAsia="Times New Roman" w:hAnsi="serif" w:cs="Times New Roman"/>
          <w:b/>
          <w:bCs/>
          <w:sz w:val="24"/>
          <w:szCs w:val="24"/>
          <w:lang w:eastAsia="pl-PL"/>
        </w:rPr>
      </w:pPr>
      <w:r>
        <w:rPr>
          <w:rFonts w:ascii="serif" w:eastAsia="Times New Roman" w:hAnsi="serif" w:cs="Times New Roman"/>
          <w:b/>
          <w:bCs/>
          <w:sz w:val="24"/>
          <w:szCs w:val="24"/>
          <w:lang w:eastAsia="pl-PL"/>
        </w:rPr>
        <w:t>Klauzula informacyjna o przetwarzaniu danych osobowych</w:t>
      </w:r>
    </w:p>
    <w:p w:rsidR="00D650BC" w:rsidRDefault="001B7394">
      <w:pPr>
        <w:pStyle w:val="Standard"/>
        <w:spacing w:before="100" w:after="100" w:line="240" w:lineRule="auto"/>
      </w:pPr>
      <w:r>
        <w:rPr>
          <w:rFonts w:ascii="serif" w:eastAsia="Times New Roman" w:hAnsi="serif" w:cs="Times New Roman"/>
          <w:b/>
          <w:bCs/>
          <w:sz w:val="24"/>
          <w:szCs w:val="24"/>
          <w:lang w:eastAsia="pl-PL"/>
        </w:rPr>
        <w:br/>
      </w:r>
      <w:r>
        <w:rPr>
          <w:rFonts w:ascii="serif" w:eastAsia="Times New Roman" w:hAnsi="serif" w:cs="Times New Roman"/>
          <w:sz w:val="20"/>
          <w:szCs w:val="20"/>
          <w:lang w:eastAsia="pl-PL"/>
        </w:rPr>
        <w:t>Administratorem Pani/Pana danych osobowych jest Burmistrz Brzeszcz z siedzibą przy ul. Kościelnej 4,32 – 620 Brzeszcze;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br/>
      </w:r>
      <w:r>
        <w:rPr>
          <w:rFonts w:ascii="serif" w:eastAsia="Times New Roman" w:hAnsi="serif" w:cs="Times New Roman"/>
          <w:sz w:val="20"/>
          <w:szCs w:val="20"/>
          <w:lang w:eastAsia="pl-PL"/>
        </w:rPr>
        <w:t>1)Administrator wyznaczył inspektora ochrony danych, można się z nim kontaktować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t xml:space="preserve"> poprzez 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br/>
      </w:r>
      <w:r>
        <w:rPr>
          <w:rFonts w:ascii="serif" w:eastAsia="Times New Roman" w:hAnsi="serif" w:cs="Times New Roman"/>
          <w:sz w:val="20"/>
          <w:szCs w:val="20"/>
          <w:lang w:eastAsia="pl-PL"/>
        </w:rPr>
        <w:t>e-mail:</w:t>
      </w:r>
      <w:hyperlink r:id="rId8" w:history="1">
        <w:r>
          <w:rPr>
            <w:sz w:val="20"/>
            <w:szCs w:val="20"/>
          </w:rPr>
          <w:t>iod@um.brzeszcze.pl</w:t>
        </w:r>
      </w:hyperlink>
      <w:r>
        <w:rPr>
          <w:rFonts w:ascii="serif" w:eastAsia="Times New Roman" w:hAnsi="serif" w:cs="Times New Roman"/>
          <w:sz w:val="20"/>
          <w:szCs w:val="20"/>
          <w:lang w:eastAsia="pl-PL"/>
        </w:rPr>
        <w:t>.;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br/>
      </w:r>
      <w:r>
        <w:rPr>
          <w:rFonts w:ascii="serif" w:eastAsia="Times New Roman" w:hAnsi="serif" w:cs="Times New Roman"/>
          <w:sz w:val="20"/>
          <w:szCs w:val="20"/>
          <w:lang w:eastAsia="pl-PL"/>
        </w:rPr>
        <w:t>2)Pani/Pana dane osobowe będą przetwarzane w celu:  chęci uczestnictwa w Projekcie- dofinansowanie wymiany kotłów na paliwa stałe, kotłów gazowych oraz innych źródeł ciepła.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t xml:space="preserve"> Podane dane będą przetwarzane na podstawie art. 6 ust. 1 pkt b)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br/>
      </w:r>
      <w:r>
        <w:rPr>
          <w:rFonts w:ascii="serif" w:eastAsia="Times New Roman" w:hAnsi="serif" w:cs="Times New Roman"/>
          <w:sz w:val="20"/>
          <w:szCs w:val="20"/>
          <w:lang w:eastAsia="pl-PL"/>
        </w:rPr>
        <w:t xml:space="preserve"> i zgodnie z treścią ogólnego rozporządzenia o ochronie danych;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br/>
      </w:r>
      <w:r>
        <w:rPr>
          <w:rFonts w:ascii="serif" w:eastAsia="Times New Roman" w:hAnsi="serif" w:cs="Times New Roman"/>
          <w:sz w:val="20"/>
          <w:szCs w:val="20"/>
          <w:lang w:eastAsia="pl-PL"/>
        </w:rPr>
        <w:t xml:space="preserve">4)Dane nie będą udostępniane podmiotom zewnętrznym; 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br/>
      </w:r>
      <w:r>
        <w:rPr>
          <w:rFonts w:ascii="serif" w:eastAsia="Times New Roman" w:hAnsi="serif" w:cs="Times New Roman"/>
          <w:sz w:val="20"/>
          <w:szCs w:val="20"/>
          <w:lang w:eastAsia="pl-PL"/>
        </w:rPr>
        <w:lastRenderedPageBreak/>
        <w:t>5)Dane przechowywane będą przez okres niezbędny do przeprowadzenia całości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t xml:space="preserve"> programu;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br/>
      </w:r>
      <w:r>
        <w:rPr>
          <w:rFonts w:ascii="serif" w:eastAsia="Times New Roman" w:hAnsi="serif" w:cs="Times New Roman"/>
          <w:sz w:val="20"/>
          <w:szCs w:val="20"/>
          <w:lang w:eastAsia="pl-PL"/>
        </w:rPr>
        <w:t>6)Posiada Pani/Pan prawo dostępu do treści swoich danych oraz prawo ich sprostowania, usunięcia, ograniczenia przetwarzania, prawo do wniesienia sprzeciwu, prawo do cofnięcia zgody w dowolnym momencie. Wniesienie żądania usunięcia danych jest ró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t>wnoznaczne z rezygnacją z udziału w programie;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br/>
      </w:r>
      <w:r>
        <w:rPr>
          <w:rFonts w:ascii="serif" w:eastAsia="Times New Roman" w:hAnsi="serif" w:cs="Times New Roman"/>
          <w:sz w:val="20"/>
          <w:szCs w:val="20"/>
          <w:lang w:eastAsia="pl-PL"/>
        </w:rPr>
        <w:t>7)Ma Pan/i prawo wniesienia skargi do Prezesa Urzędu Ochrony Danych Osobowych, gdy przetwarzanie danych osobowych Pana/i dotyczących naruszałoby przepisy ogólnego rozporządzenia o ochronie danych osobowych z d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t>nia 27 kwietnia 2016 roku.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br/>
      </w:r>
      <w:r>
        <w:rPr>
          <w:rFonts w:ascii="serif" w:eastAsia="Times New Roman" w:hAnsi="serif" w:cs="Times New Roman"/>
          <w:sz w:val="20"/>
          <w:szCs w:val="20"/>
          <w:lang w:eastAsia="pl-PL"/>
        </w:rPr>
        <w:t>8)Podanie przez Pana/i danych osobowych jest dobrowolne. Jest warunkiem złożenia i rozpatrzenia składanego formularza. Formularz bez podanych danych nie zostanie rozpatrzony.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br/>
      </w:r>
      <w:r>
        <w:rPr>
          <w:rFonts w:ascii="serif" w:eastAsia="Times New Roman" w:hAnsi="serif" w:cs="Times New Roman"/>
          <w:sz w:val="20"/>
          <w:szCs w:val="20"/>
          <w:lang w:eastAsia="pl-PL"/>
        </w:rPr>
        <w:t>9)Pana/i dane osobowe będą przetwarzane w sposób zauto</w:t>
      </w:r>
      <w:r>
        <w:rPr>
          <w:rFonts w:ascii="serif" w:eastAsia="Times New Roman" w:hAnsi="serif" w:cs="Times New Roman"/>
          <w:sz w:val="20"/>
          <w:szCs w:val="20"/>
          <w:lang w:eastAsia="pl-PL"/>
        </w:rPr>
        <w:t>matyzowany, nie będą profilowane, nie będą przekazywane do państwa trzeciego, ani udostępniane organizacjom międzynarodowym.</w:t>
      </w:r>
    </w:p>
    <w:p w:rsidR="00D650BC" w:rsidRDefault="00D650BC">
      <w:pPr>
        <w:pStyle w:val="Standard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50BC" w:rsidRDefault="001B739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Prowadzony nabór ankiet jest elementem przygotowania wniosku wstępnego o dofinansowanie planowanych działań wymiany kotłów na pal</w:t>
      </w:r>
      <w:r>
        <w:rPr>
          <w:rFonts w:ascii="Times New Roman" w:hAnsi="Times New Roman" w:cs="Times New Roman"/>
          <w:sz w:val="24"/>
          <w:szCs w:val="24"/>
        </w:rPr>
        <w:t>iwa stałe, kotłów gazowych oraz innych źródeł ciepła. Podjęcie przez Gminę Brzeszcze dodatkowych działań w tym zakresie jest uwarunkowane pozytywnym rozpatrzeniem wniosku o dofinansowanie.</w:t>
      </w:r>
    </w:p>
    <w:p w:rsidR="00D650BC" w:rsidRDefault="001B7394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Wymogi Programów  gdzie składany będzie wniosek o dofinansowanie:</w:t>
      </w:r>
    </w:p>
    <w:p w:rsidR="00D650BC" w:rsidRDefault="001B7394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sparte projekty muszą skutkować redukcją </w:t>
      </w:r>
      <w:r>
        <w:rPr>
          <w:rFonts w:ascii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 najmniej 30% w odniesieniu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 istniejących instalacji.</w:t>
      </w:r>
    </w:p>
    <w:p w:rsidR="00D650BC" w:rsidRDefault="00D650BC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650BC" w:rsidRDefault="001B7394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może być uwarunkowane wykonaniem w budynku inwestycji zwiększających efektywność energetyczną i ograniczających zapotrzebowanie na energię,  </w:t>
      </w:r>
      <w:r>
        <w:rPr>
          <w:rFonts w:ascii="Times New Roman" w:hAnsi="Times New Roman" w:cs="Times New Roman"/>
          <w:sz w:val="24"/>
          <w:szCs w:val="24"/>
        </w:rPr>
        <w:t>czyli przeprowadzenie procesu modernizacji energetycznej budynku objętego wymianą starego pieca oraz innych źródeł ciepła.</w:t>
      </w:r>
    </w:p>
    <w:p w:rsidR="00D650BC" w:rsidRDefault="00D650BC">
      <w:pPr>
        <w:pStyle w:val="Standard"/>
        <w:pBdr>
          <w:bottom w:val="single" w:sz="6" w:space="1" w:color="00000A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0BC" w:rsidRDefault="00D650B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0BC" w:rsidRDefault="001B739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Wyrażam zgodę na przetwarzanie danych osobowych na potrzeby chęci uczestnictwa w Programie</w:t>
      </w:r>
      <w:r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 xml:space="preserve">- dofinansowanie wymiany kotłów na </w:t>
      </w:r>
      <w:r>
        <w:rPr>
          <w:rFonts w:ascii="Times New Roman" w:hAnsi="Times New Roman" w:cs="Times New Roman"/>
          <w:sz w:val="21"/>
          <w:szCs w:val="21"/>
        </w:rPr>
        <w:t>paliwa stałe, kotłów gazowych oraz innych źródeł ciepła zgodnie z zasadami określonymi w postanowieniu Rozporządzenia Parlamentu Europejskiego i Rady (UE) 2016/679 z dnia 27 kwietnia 2016 r. w sprawie ochrony osób fizycznych w związku z przetwarzaniem dany</w:t>
      </w:r>
      <w:r>
        <w:rPr>
          <w:rFonts w:ascii="Times New Roman" w:hAnsi="Times New Roman" w:cs="Times New Roman"/>
          <w:sz w:val="21"/>
          <w:szCs w:val="21"/>
        </w:rPr>
        <w:t xml:space="preserve">ch osobowych i w sprawie swobodnego przepływu takich danych oraz uchylenia dyrektywy </w:t>
      </w:r>
      <w:r>
        <w:rPr>
          <w:rFonts w:ascii="Times New Roman" w:hAnsi="Times New Roman" w:cs="Times New Roman"/>
          <w:sz w:val="20"/>
          <w:szCs w:val="20"/>
        </w:rPr>
        <w:t>95/46/WE (tzw. RODO).</w:t>
      </w:r>
    </w:p>
    <w:p w:rsidR="00D650BC" w:rsidRDefault="00D650B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BC" w:rsidRDefault="00D650B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BC" w:rsidRDefault="001B739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                                              ……………………………………………..</w:t>
      </w:r>
    </w:p>
    <w:p w:rsidR="00D650BC" w:rsidRDefault="001B7394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Miejscowość,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podpis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soby wypełniającej ankietę</w:t>
      </w:r>
    </w:p>
    <w:p w:rsidR="00D650BC" w:rsidRDefault="00D650BC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0BC" w:rsidRDefault="001B7394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DZIĘKUJEMY ZA WYPEŁNIENIE ANKIETY!</w:t>
      </w:r>
    </w:p>
    <w:p w:rsidR="00D650BC" w:rsidRDefault="00D650BC">
      <w:pPr>
        <w:pStyle w:val="NormalnyWeb"/>
        <w:spacing w:after="0"/>
        <w:jc w:val="both"/>
      </w:pPr>
    </w:p>
    <w:p w:rsidR="00D650BC" w:rsidRDefault="00D650BC">
      <w:pPr>
        <w:pStyle w:val="NormalnyWeb"/>
        <w:spacing w:after="0"/>
        <w:jc w:val="both"/>
        <w:rPr>
          <w:b/>
        </w:rPr>
      </w:pPr>
    </w:p>
    <w:p w:rsidR="00D650BC" w:rsidRDefault="00D650BC">
      <w:pPr>
        <w:pStyle w:val="NormalnyWeb"/>
        <w:spacing w:after="0"/>
        <w:jc w:val="both"/>
        <w:rPr>
          <w:b/>
        </w:rPr>
      </w:pPr>
    </w:p>
    <w:sectPr w:rsidR="00D650BC">
      <w:footerReference w:type="default" r:id="rId9"/>
      <w:pgSz w:w="11906" w:h="16838"/>
      <w:pgMar w:top="567" w:right="907" w:bottom="766" w:left="90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7394">
      <w:pPr>
        <w:spacing w:before="0" w:after="0"/>
      </w:pPr>
      <w:r>
        <w:separator/>
      </w:r>
    </w:p>
  </w:endnote>
  <w:endnote w:type="continuationSeparator" w:id="0">
    <w:p w:rsidR="00000000" w:rsidRDefault="001B73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FB" w:rsidRDefault="001B7394">
    <w:pPr>
      <w:pStyle w:val="Standard"/>
      <w:spacing w:line="240" w:lineRule="auto"/>
    </w:pPr>
    <w:r>
      <w:rPr>
        <w:rFonts w:ascii="Times New Roman" w:hAnsi="Times New Roman" w:cs="Times New Roman"/>
        <w:bCs/>
        <w:sz w:val="20"/>
        <w:szCs w:val="20"/>
      </w:rPr>
      <w:t xml:space="preserve">ANKIETA  </w:t>
    </w:r>
    <w:r>
      <w:rPr>
        <w:rFonts w:ascii="Times New Roman" w:hAnsi="Times New Roman" w:cs="Times New Roman"/>
        <w:sz w:val="20"/>
        <w:szCs w:val="20"/>
      </w:rPr>
      <w:t xml:space="preserve">dotycząca chęci uczestnictwa w  </w:t>
    </w:r>
    <w:r>
      <w:rPr>
        <w:rFonts w:ascii="Times New Roman" w:hAnsi="Times New Roman" w:cs="Times New Roman"/>
        <w:color w:val="000000"/>
        <w:sz w:val="20"/>
        <w:szCs w:val="20"/>
      </w:rPr>
      <w:t>„</w:t>
    </w:r>
    <w:r>
      <w:rPr>
        <w:rFonts w:ascii="Times New Roman" w:hAnsi="Times New Roman" w:cs="Times New Roman"/>
        <w:bCs/>
        <w:color w:val="000000"/>
        <w:sz w:val="20"/>
        <w:szCs w:val="20"/>
      </w:rPr>
      <w:t>PROGRAMIE OGRANICZENIA NISKIEJ EMISJI  NA TERENIE GMINY BRZESZCZE".</w:t>
    </w:r>
  </w:p>
  <w:p w:rsidR="002357FB" w:rsidRDefault="001B7394">
    <w:pPr>
      <w:pStyle w:val="NormalnyWeb"/>
      <w:spacing w:after="0"/>
      <w:jc w:val="both"/>
      <w:rPr>
        <w:sz w:val="20"/>
        <w:szCs w:val="20"/>
      </w:rPr>
    </w:pPr>
    <w:r>
      <w:rPr>
        <w:sz w:val="20"/>
        <w:szCs w:val="20"/>
      </w:rPr>
      <w:t xml:space="preserve"> </w:t>
    </w:r>
  </w:p>
  <w:p w:rsidR="002357FB" w:rsidRDefault="001B7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7394">
      <w:pPr>
        <w:spacing w:before="0" w:after="0"/>
      </w:pPr>
      <w:r>
        <w:rPr>
          <w:color w:val="000000"/>
        </w:rPr>
        <w:separator/>
      </w:r>
    </w:p>
  </w:footnote>
  <w:footnote w:type="continuationSeparator" w:id="0">
    <w:p w:rsidR="00000000" w:rsidRDefault="001B73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68D8"/>
    <w:multiLevelType w:val="multilevel"/>
    <w:tmpl w:val="05CCB31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64932333"/>
    <w:multiLevelType w:val="multilevel"/>
    <w:tmpl w:val="23F6025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650BC"/>
    <w:rsid w:val="001B7394"/>
    <w:rsid w:val="00D6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before="100" w:after="10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0" w:after="160" w:line="259" w:lineRule="auto"/>
      <w:jc w:val="left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51" w:lineRule="auto"/>
    </w:pPr>
    <w:rPr>
      <w:rFonts w:eastAsia="Calibri" w:cs="Calibri"/>
      <w:lang w:eastAsia="ar-SA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" w:cs="Calibri"/>
      <w:lang w:eastAsia="ar-SA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before="100" w:after="100"/>
        <w:jc w:val="both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Mang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0" w:after="160" w:line="259" w:lineRule="auto"/>
      <w:jc w:val="left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 w:line="251" w:lineRule="auto"/>
    </w:pPr>
    <w:rPr>
      <w:rFonts w:eastAsia="Calibri" w:cs="Calibri"/>
      <w:lang w:eastAsia="ar-SA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eastAsia="Calibri" w:cs="Calibri"/>
      <w:lang w:eastAsia="ar-SA"/>
    </w:rPr>
  </w:style>
  <w:style w:type="paragraph" w:styleId="Normalny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brzeszc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magdalena_jasek</cp:lastModifiedBy>
  <cp:revision>1</cp:revision>
  <cp:lastPrinted>2019-05-17T10:08:00Z</cp:lastPrinted>
  <dcterms:created xsi:type="dcterms:W3CDTF">2016-11-07T12:20:00Z</dcterms:created>
  <dcterms:modified xsi:type="dcterms:W3CDTF">2020-01-15T12:14:00Z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